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DE4" w:rsidRDefault="00476DE4">
      <w:pPr>
        <w:spacing w:after="160" w:line="259" w:lineRule="auto"/>
        <w:jc w:val="center"/>
        <w:rPr>
          <w:rFonts w:ascii="Times New Roman" w:eastAsia="Times New Roman" w:hAnsi="Times New Roman" w:cs="Times New Roman"/>
          <w:b/>
          <w:bCs/>
          <w:color w:val="000000"/>
        </w:rPr>
      </w:pPr>
      <w:r w:rsidRPr="00476DE4">
        <w:rPr>
          <w:rFonts w:ascii="Times New Roman" w:eastAsia="Times New Roman" w:hAnsi="Times New Roman" w:cs="Times New Roman"/>
          <w:b/>
          <w:bCs/>
          <w:color w:val="000000"/>
        </w:rPr>
        <w:t>MARKA SU VE SU ÜRÜNLERİ GIDA TEMİZLİK İNŞAAT LTD. ŞTİ.</w:t>
      </w:r>
      <w:r>
        <w:rPr>
          <w:rFonts w:ascii="Times New Roman" w:eastAsia="Times New Roman" w:hAnsi="Times New Roman" w:cs="Times New Roman"/>
          <w:b/>
          <w:bCs/>
          <w:color w:val="000000"/>
        </w:rPr>
        <w:t xml:space="preserve"> </w:t>
      </w:r>
    </w:p>
    <w:p w:rsidR="00436852" w:rsidRDefault="00476DE4">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KİŞİSEL VERİLERİN KORUNMASI VE İŞLENMESİ POLİTİKASI</w:t>
      </w:r>
    </w:p>
    <w:p w:rsidR="00436852" w:rsidRDefault="00476DE4">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KAVRAMLAR</w:t>
      </w:r>
    </w:p>
    <w:tbl>
      <w:tblPr>
        <w:tblW w:w="0" w:type="auto"/>
        <w:tblInd w:w="112" w:type="dxa"/>
        <w:tblCellMar>
          <w:left w:w="10" w:type="dxa"/>
          <w:right w:w="10" w:type="dxa"/>
        </w:tblCellMar>
        <w:tblLook w:val="04A0" w:firstRow="1" w:lastRow="0" w:firstColumn="1" w:lastColumn="0" w:noHBand="0" w:noVBand="1"/>
      </w:tblPr>
      <w:tblGrid>
        <w:gridCol w:w="2826"/>
        <w:gridCol w:w="6358"/>
      </w:tblGrid>
      <w:tr w:rsidR="00436852">
        <w:tblPrEx>
          <w:tblCellMar>
            <w:top w:w="0" w:type="dxa"/>
            <w:bottom w:w="0" w:type="dxa"/>
          </w:tblCellMar>
        </w:tblPrEx>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vAlign w:val="center"/>
          </w:tcPr>
          <w:p w:rsidR="00436852" w:rsidRDefault="00476DE4">
            <w:pPr>
              <w:spacing w:after="160" w:line="259" w:lineRule="auto"/>
              <w:jc w:val="both"/>
            </w:pPr>
            <w:r>
              <w:rPr>
                <w:rFonts w:ascii="Times New Roman" w:eastAsia="Times New Roman" w:hAnsi="Times New Roman" w:cs="Times New Roman"/>
              </w:rPr>
              <w:t>Kişisel Verilerin İşlenmesi</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Ki</w:t>
            </w:r>
            <w:r>
              <w:rPr>
                <w:rFonts w:ascii="Times New Roman" w:eastAsia="Times New Roman" w:hAnsi="Times New Roman" w:cs="Times New Roman"/>
              </w:rPr>
              <w:t>şisel verilerin tamamen veya kısmen otomatik olan ya da herhangi bir veri kayıt sisteminin parçası olmak kaydıyla otomatik olmayan yollarla elde edilmesi, kaydedilmesi, depolanması, muhafaza edilmesi, değiştirilmesi, yeniden düzenlenmesi, açıklanması, akta</w:t>
            </w:r>
            <w:r>
              <w:rPr>
                <w:rFonts w:ascii="Times New Roman" w:eastAsia="Times New Roman" w:hAnsi="Times New Roman" w:cs="Times New Roman"/>
              </w:rPr>
              <w:t>rılması, devralınması, elde edilebilir hâle getirilmesi, sınıflandırılması ya da kullanılmasının engellenmesi gibi veriler üzerinde gerçekleştirilen her türlü işlem.</w:t>
            </w:r>
          </w:p>
        </w:tc>
      </w:tr>
      <w:tr w:rsidR="00436852">
        <w:tblPrEx>
          <w:tblCellMar>
            <w:top w:w="0" w:type="dxa"/>
            <w:bottom w:w="0" w:type="dxa"/>
          </w:tblCellMar>
        </w:tblPrEx>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vAlign w:val="center"/>
          </w:tcPr>
          <w:p w:rsidR="00436852" w:rsidRDefault="00476DE4">
            <w:pPr>
              <w:spacing w:after="160" w:line="259" w:lineRule="auto"/>
              <w:jc w:val="both"/>
            </w:pPr>
            <w:r>
              <w:rPr>
                <w:rFonts w:ascii="Times New Roman" w:eastAsia="Times New Roman" w:hAnsi="Times New Roman" w:cs="Times New Roman"/>
              </w:rPr>
              <w:t>Kişisel Veri Sahibi/İlgili Kişi</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Kişisel verisi işlenen gerçek kişi.</w:t>
            </w:r>
          </w:p>
        </w:tc>
      </w:tr>
      <w:tr w:rsidR="00436852">
        <w:tblPrEx>
          <w:tblCellMar>
            <w:top w:w="0" w:type="dxa"/>
            <w:bottom w:w="0" w:type="dxa"/>
          </w:tblCellMar>
        </w:tblPrEx>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vAlign w:val="center"/>
          </w:tcPr>
          <w:p w:rsidR="00436852" w:rsidRDefault="00476DE4">
            <w:pPr>
              <w:spacing w:after="160" w:line="259" w:lineRule="auto"/>
              <w:jc w:val="both"/>
            </w:pPr>
            <w:r>
              <w:rPr>
                <w:rFonts w:ascii="Times New Roman" w:eastAsia="Times New Roman" w:hAnsi="Times New Roman" w:cs="Times New Roman"/>
              </w:rPr>
              <w:t>Kişisel Veri</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Kimliği</w:t>
            </w:r>
            <w:r>
              <w:rPr>
                <w:rFonts w:ascii="Times New Roman" w:eastAsia="Times New Roman" w:hAnsi="Times New Roman" w:cs="Times New Roman"/>
              </w:rPr>
              <w:t xml:space="preserve"> belirli veya belirlenebilir gerçek kişiye ilişkin her türlü bilgi.</w:t>
            </w:r>
          </w:p>
        </w:tc>
      </w:tr>
      <w:tr w:rsidR="00436852">
        <w:tblPrEx>
          <w:tblCellMar>
            <w:top w:w="0" w:type="dxa"/>
            <w:bottom w:w="0" w:type="dxa"/>
          </w:tblCellMar>
        </w:tblPrEx>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vAlign w:val="center"/>
          </w:tcPr>
          <w:p w:rsidR="00436852" w:rsidRDefault="00476DE4">
            <w:pPr>
              <w:spacing w:after="160" w:line="259" w:lineRule="auto"/>
              <w:jc w:val="both"/>
            </w:pPr>
            <w:r>
              <w:rPr>
                <w:rFonts w:ascii="Times New Roman" w:eastAsia="Times New Roman" w:hAnsi="Times New Roman" w:cs="Times New Roman"/>
              </w:rPr>
              <w:t>Özel Nitelikli Kişisel Veri</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Irk, etnik köken, siyasi düşünce, felsefi inanç, din, mezhep veya diğer inançlar, kılık kıyafet, dernek vakıf ya da sendika üyeliği, sağlık, cinsel hayat, ceza</w:t>
            </w:r>
            <w:r>
              <w:rPr>
                <w:rFonts w:ascii="Times New Roman" w:eastAsia="Times New Roman" w:hAnsi="Times New Roman" w:cs="Times New Roman"/>
              </w:rPr>
              <w:t xml:space="preserve"> mahkûmiyeti ve güvenlik tedbirleriyle ilgili veriler ile </w:t>
            </w:r>
            <w:proofErr w:type="spellStart"/>
            <w:r>
              <w:rPr>
                <w:rFonts w:ascii="Times New Roman" w:eastAsia="Times New Roman" w:hAnsi="Times New Roman" w:cs="Times New Roman"/>
              </w:rPr>
              <w:t>biyometrik</w:t>
            </w:r>
            <w:proofErr w:type="spellEnd"/>
            <w:r>
              <w:rPr>
                <w:rFonts w:ascii="Times New Roman" w:eastAsia="Times New Roman" w:hAnsi="Times New Roman" w:cs="Times New Roman"/>
              </w:rPr>
              <w:t xml:space="preserve"> ve genetik veriler.</w:t>
            </w:r>
          </w:p>
        </w:tc>
      </w:tr>
      <w:tr w:rsidR="00436852">
        <w:tblPrEx>
          <w:tblCellMar>
            <w:top w:w="0" w:type="dxa"/>
            <w:bottom w:w="0" w:type="dxa"/>
          </w:tblCellMar>
        </w:tblPrEx>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vAlign w:val="center"/>
          </w:tcPr>
          <w:p w:rsidR="00436852" w:rsidRDefault="00476DE4">
            <w:pPr>
              <w:spacing w:after="160" w:line="259" w:lineRule="auto"/>
              <w:jc w:val="both"/>
            </w:pPr>
            <w:r>
              <w:rPr>
                <w:rFonts w:ascii="Times New Roman" w:eastAsia="Times New Roman" w:hAnsi="Times New Roman" w:cs="Times New Roman"/>
              </w:rPr>
              <w:t>Veri Sorumlusu</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Kişisel verilerin işlenme amaçlarını ve vasıtalarını belirleyen, verilerin sistematik bir şekilde tutulduğu yeri (veri kayıt sistemi) yöneten kişi.</w:t>
            </w:r>
          </w:p>
        </w:tc>
      </w:tr>
      <w:tr w:rsidR="00436852">
        <w:tblPrEx>
          <w:tblCellMar>
            <w:top w:w="0" w:type="dxa"/>
            <w:bottom w:w="0" w:type="dxa"/>
          </w:tblCellMar>
        </w:tblPrEx>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vAlign w:val="center"/>
          </w:tcPr>
          <w:p w:rsidR="00436852" w:rsidRDefault="00476DE4">
            <w:pPr>
              <w:spacing w:after="160" w:line="259" w:lineRule="auto"/>
              <w:jc w:val="both"/>
            </w:pPr>
            <w:r>
              <w:rPr>
                <w:rFonts w:ascii="Times New Roman" w:eastAsia="Times New Roman" w:hAnsi="Times New Roman" w:cs="Times New Roman"/>
              </w:rPr>
              <w:t>Silme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shd w:val="clear" w:color="auto" w:fill="FFFFFF"/>
              </w:rPr>
              <w:t xml:space="preserve">Kişisel verilerin </w:t>
            </w:r>
            <w:r>
              <w:rPr>
                <w:rFonts w:ascii="Times New Roman" w:eastAsia="Times New Roman" w:hAnsi="Times New Roman" w:cs="Times New Roman"/>
                <w:u w:val="single"/>
                <w:shd w:val="clear" w:color="auto" w:fill="FFFFFF"/>
              </w:rPr>
              <w:t>ilgili kullanıcılar için</w:t>
            </w:r>
            <w:r>
              <w:rPr>
                <w:rFonts w:ascii="Times New Roman" w:eastAsia="Times New Roman" w:hAnsi="Times New Roman" w:cs="Times New Roman"/>
                <w:shd w:val="clear" w:color="auto" w:fill="FFFFFF"/>
              </w:rPr>
              <w:t xml:space="preserve"> hiçbir şekilde erişilemez ve tekrar kullanılamaz hale getirilmesi işlemidir.</w:t>
            </w:r>
          </w:p>
        </w:tc>
      </w:tr>
      <w:tr w:rsidR="00436852">
        <w:tblPrEx>
          <w:tblCellMar>
            <w:top w:w="0" w:type="dxa"/>
            <w:bottom w:w="0" w:type="dxa"/>
          </w:tblCellMar>
        </w:tblPrEx>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vAlign w:val="center"/>
          </w:tcPr>
          <w:p w:rsidR="00436852" w:rsidRDefault="00476DE4">
            <w:pPr>
              <w:spacing w:after="160" w:line="259" w:lineRule="auto"/>
              <w:jc w:val="both"/>
            </w:pPr>
            <w:r>
              <w:rPr>
                <w:rFonts w:ascii="Times New Roman" w:eastAsia="Times New Roman" w:hAnsi="Times New Roman" w:cs="Times New Roman"/>
              </w:rPr>
              <w:t>Yok Etme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shd w:val="clear" w:color="auto" w:fill="FFFFFF"/>
              </w:rPr>
              <w:t xml:space="preserve">Kişisel verilerin </w:t>
            </w:r>
            <w:r>
              <w:rPr>
                <w:rFonts w:ascii="Times New Roman" w:eastAsia="Times New Roman" w:hAnsi="Times New Roman" w:cs="Times New Roman"/>
                <w:u w:val="single"/>
                <w:shd w:val="clear" w:color="auto" w:fill="FFFFFF"/>
              </w:rPr>
              <w:t>hiç kimse tarafından</w:t>
            </w:r>
            <w:r>
              <w:rPr>
                <w:rFonts w:ascii="Times New Roman" w:eastAsia="Times New Roman" w:hAnsi="Times New Roman" w:cs="Times New Roman"/>
                <w:shd w:val="clear" w:color="auto" w:fill="FFFFFF"/>
              </w:rPr>
              <w:t xml:space="preserve"> hiçbir şekilde erişilemez, geri getirilemez ve tekrar kullanılamaz hale getirilme</w:t>
            </w:r>
            <w:r>
              <w:rPr>
                <w:rFonts w:ascii="Times New Roman" w:eastAsia="Times New Roman" w:hAnsi="Times New Roman" w:cs="Times New Roman"/>
                <w:shd w:val="clear" w:color="auto" w:fill="FFFFFF"/>
              </w:rPr>
              <w:t>si işlemidir.</w:t>
            </w:r>
          </w:p>
        </w:tc>
      </w:tr>
      <w:tr w:rsidR="00436852">
        <w:tblPrEx>
          <w:tblCellMar>
            <w:top w:w="0" w:type="dxa"/>
            <w:bottom w:w="0" w:type="dxa"/>
          </w:tblCellMar>
        </w:tblPrEx>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Anonim Hale Getirme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shd w:val="clear" w:color="auto" w:fill="FFFFFF"/>
              </w:rPr>
              <w:t>Kişisel verilerin başka verilerle eşleştirilse dahi hiçbir surette kimliği belirli veya belirlenebilir bir gerçek kişiyle ilişkilendirilemeyecek hale getirilmesidir. Bu yöntemle, kişisel verilerin alıcı veya alıcı gruplar</w:t>
            </w:r>
            <w:r>
              <w:rPr>
                <w:rFonts w:ascii="Times New Roman" w:eastAsia="Times New Roman" w:hAnsi="Times New Roman" w:cs="Times New Roman"/>
                <w:shd w:val="clear" w:color="auto" w:fill="FFFFFF"/>
              </w:rPr>
              <w:t>ı tarafından geri döndürme ve verilerin başka verilerle eşleştirilmesi gibi kayıt ortamı ve ilgili faaliyet alanı açısından uygun tekniklerin kullanılması yoluyla dahi kimliği belirli veya belirlenebilir bir gerçek kişiyle ilişkilendirilemez hale getirilme</w:t>
            </w:r>
            <w:r>
              <w:rPr>
                <w:rFonts w:ascii="Times New Roman" w:eastAsia="Times New Roman" w:hAnsi="Times New Roman" w:cs="Times New Roman"/>
                <w:shd w:val="clear" w:color="auto" w:fill="FFFFFF"/>
              </w:rPr>
              <w:t>si gerekir.</w:t>
            </w:r>
          </w:p>
        </w:tc>
      </w:tr>
      <w:tr w:rsidR="00436852">
        <w:tblPrEx>
          <w:tblCellMar>
            <w:top w:w="0" w:type="dxa"/>
            <w:bottom w:w="0" w:type="dxa"/>
          </w:tblCellMar>
        </w:tblPrEx>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vAlign w:val="center"/>
          </w:tcPr>
          <w:p w:rsidR="00436852" w:rsidRDefault="00476DE4">
            <w:pPr>
              <w:spacing w:after="160" w:line="259" w:lineRule="auto"/>
              <w:jc w:val="both"/>
            </w:pPr>
            <w:r>
              <w:rPr>
                <w:rFonts w:ascii="Times New Roman" w:eastAsia="Times New Roman" w:hAnsi="Times New Roman" w:cs="Times New Roman"/>
              </w:rPr>
              <w:t>Veri İşleyen</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Veri sorumlusunun verdiği yetkiye dayanarak onun adına kişisel veri işleyen gerçek ve tüzel kişi.</w:t>
            </w:r>
          </w:p>
        </w:tc>
      </w:tr>
    </w:tbl>
    <w:p w:rsidR="00436852" w:rsidRDefault="00436852">
      <w:pPr>
        <w:spacing w:after="160" w:line="259" w:lineRule="auto"/>
        <w:jc w:val="both"/>
        <w:rPr>
          <w:rFonts w:ascii="Times New Roman" w:eastAsia="Times New Roman" w:hAnsi="Times New Roman" w:cs="Times New Roman"/>
        </w:rPr>
      </w:pPr>
    </w:p>
    <w:p w:rsidR="00476DE4" w:rsidRDefault="00476DE4">
      <w:pPr>
        <w:spacing w:after="160" w:line="259" w:lineRule="auto"/>
        <w:jc w:val="both"/>
        <w:rPr>
          <w:rFonts w:ascii="Times New Roman" w:eastAsia="Times New Roman" w:hAnsi="Times New Roman" w:cs="Times New Roman"/>
        </w:rPr>
      </w:pPr>
    </w:p>
    <w:p w:rsidR="00436852" w:rsidRDefault="00476DE4">
      <w:pPr>
        <w:spacing w:after="160" w:line="259"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I.BÖLÜM</w:t>
      </w:r>
    </w:p>
    <w:p w:rsidR="00436852" w:rsidRDefault="00476DE4">
      <w:pP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GİRİŞ</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Bu düzenlemenin amac</w:t>
      </w:r>
      <w:r>
        <w:rPr>
          <w:rFonts w:ascii="Times New Roman" w:eastAsia="Times New Roman" w:hAnsi="Times New Roman" w:cs="Times New Roman"/>
        </w:rPr>
        <w:t>ını, 6</w:t>
      </w:r>
      <w:bookmarkStart w:id="0" w:name="_GoBack"/>
      <w:bookmarkEnd w:id="0"/>
      <w:r>
        <w:rPr>
          <w:rFonts w:ascii="Times New Roman" w:eastAsia="Times New Roman" w:hAnsi="Times New Roman" w:cs="Times New Roman"/>
        </w:rPr>
        <w:t>698 Sayılı Kişisel Verilerin Korunması Kanunu kapsamında, müşterilerimizin, çalışan adaylarımızın, çalışanlarımızın, iş ilişkisi içinde olduğumuz kişilerin, ziyaretçilerimizin ve diğer kişisel veri niteliğine haiz tüm verilerin korunması oluşturmakta</w:t>
      </w:r>
      <w:r>
        <w:rPr>
          <w:rFonts w:ascii="Times New Roman" w:eastAsia="Times New Roman" w:hAnsi="Times New Roman" w:cs="Times New Roman"/>
        </w:rPr>
        <w:t>dır.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Bu Politika ile kişisel verilerin işlenmesi, korunması, silinmesi, yok edilmesi ve anonim hale getirilmesi konusunda Şirketimiz tarafından benimsenecek ve uygulama noktasında dikkate alınacak ilkeler ortaya konulmuştur.</w:t>
      </w:r>
    </w:p>
    <w:p w:rsidR="00436852" w:rsidRDefault="00476DE4">
      <w:pP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AMAÇ</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Bu Politika ’</w:t>
      </w:r>
      <w:proofErr w:type="spellStart"/>
      <w:r>
        <w:rPr>
          <w:rFonts w:ascii="Times New Roman" w:eastAsia="Times New Roman" w:hAnsi="Times New Roman" w:cs="Times New Roman"/>
        </w:rPr>
        <w:t>nın</w:t>
      </w:r>
      <w:proofErr w:type="spellEnd"/>
      <w:r>
        <w:rPr>
          <w:rFonts w:ascii="Times New Roman" w:eastAsia="Times New Roman" w:hAnsi="Times New Roman" w:cs="Times New Roman"/>
        </w:rPr>
        <w:t xml:space="preserve"> amacı, Şi</w:t>
      </w:r>
      <w:r>
        <w:rPr>
          <w:rFonts w:ascii="Times New Roman" w:eastAsia="Times New Roman" w:hAnsi="Times New Roman" w:cs="Times New Roman"/>
        </w:rPr>
        <w:t>rketimiz tarafından hukuka uygun bir biçimde yürütülen kişisel veri işleme faaliyeti ve kişisel verilerin korunmasına yönelik benimsenen süreçler konusunda, kişisel verileri işlenen, yukarıda belirtilen hedef kitlemizi bilgilendirmek ve kişisel verilerin k</w:t>
      </w:r>
      <w:r>
        <w:rPr>
          <w:rFonts w:ascii="Times New Roman" w:eastAsia="Times New Roman" w:hAnsi="Times New Roman" w:cs="Times New Roman"/>
        </w:rPr>
        <w:t>orunması ve işlenmesi politikasını belirlemektir.</w:t>
      </w:r>
    </w:p>
    <w:p w:rsidR="00436852" w:rsidRDefault="00476DE4">
      <w:pP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KAPSAM</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Bu Politika; Şirketimiz tarafından işlenen gerçek kişilerin tüm kişisel verilerine ilişkindir.</w:t>
      </w:r>
    </w:p>
    <w:p w:rsidR="00436852" w:rsidRDefault="00476DE4">
      <w:pP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POLİTİKA’ NIN YÜRÜRLÜĞÜ</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Tarafımızca düzenlenerek yürürlüğe giren bu politika Şirketimizin internet sites</w:t>
      </w:r>
      <w:r>
        <w:rPr>
          <w:rFonts w:ascii="Times New Roman" w:eastAsia="Times New Roman" w:hAnsi="Times New Roman" w:cs="Times New Roman"/>
        </w:rPr>
        <w:t>inde yayımlanır ve bu yolla kişisel veri sahiplerinin erişimine sunulur.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w:t>
      </w:r>
    </w:p>
    <w:p w:rsidR="00436852" w:rsidRDefault="00476DE4">
      <w:pPr>
        <w:spacing w:after="160" w:line="259" w:lineRule="auto"/>
        <w:jc w:val="both"/>
        <w:rPr>
          <w:rFonts w:ascii="Times New Roman" w:eastAsia="Times New Roman" w:hAnsi="Times New Roman" w:cs="Times New Roman"/>
          <w:b/>
          <w:sz w:val="28"/>
        </w:rPr>
      </w:pPr>
      <w:r>
        <w:rPr>
          <w:rFonts w:ascii="Times New Roman" w:eastAsia="Times New Roman" w:hAnsi="Times New Roman" w:cs="Times New Roman"/>
          <w:b/>
          <w:sz w:val="28"/>
        </w:rPr>
        <w:t>II.BÖLÜM</w:t>
      </w:r>
    </w:p>
    <w:p w:rsidR="00436852" w:rsidRDefault="00476DE4">
      <w:pP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1-KİŞİSEL VERİLERİN İLGİLİ MEVZUATA UYGUN OLARAK İŞLENMESİ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Şirketimiz, KVKK’ </w:t>
      </w:r>
      <w:proofErr w:type="spellStart"/>
      <w:r>
        <w:rPr>
          <w:rFonts w:ascii="Times New Roman" w:eastAsia="Times New Roman" w:hAnsi="Times New Roman" w:cs="Times New Roman"/>
        </w:rPr>
        <w:t>nun</w:t>
      </w:r>
      <w:proofErr w:type="spellEnd"/>
      <w:r>
        <w:rPr>
          <w:rFonts w:ascii="Times New Roman" w:eastAsia="Times New Roman" w:hAnsi="Times New Roman" w:cs="Times New Roman"/>
        </w:rPr>
        <w:t xml:space="preserve"> 4. maddesine uygun olarak, kişisel verilerin işlenmesi konusunda;</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1.1-Hukuka ve Dürüstlük Kuralına Uygun Kişisel Veri İşleme Faaliyetlerinde Bulunma</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Şirketimizde, kişisel verilerin işlenmesi süreçleri, hukuki düzenlemelere ve dürüstlü</w:t>
      </w:r>
      <w:r>
        <w:rPr>
          <w:rFonts w:ascii="Times New Roman" w:eastAsia="Times New Roman" w:hAnsi="Times New Roman" w:cs="Times New Roman"/>
        </w:rPr>
        <w:t>k kurallarına uygun bir şekilde yürütülmektedir. Bu kapsamda Şirketimiz, sadece gerektiği kadar kişisel veriyi, veri işleme amaçlarına uygun düşecek seviyede işlemektedir.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1.2-Kişisel Verilerin Doğru ve Gerektiğinde Güncel Olmasını Sağlama</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Şirketimiz, kişisel veri sahiplerinin temel haklarını ve kendi meşru menfaatlerini dikkate </w:t>
      </w:r>
      <w:proofErr w:type="gramStart"/>
      <w:r>
        <w:rPr>
          <w:rFonts w:ascii="Times New Roman" w:eastAsia="Times New Roman" w:hAnsi="Times New Roman" w:cs="Times New Roman"/>
        </w:rPr>
        <w:t>alarak</w:t>
      </w:r>
      <w:proofErr w:type="gramEnd"/>
      <w:r>
        <w:rPr>
          <w:rFonts w:ascii="Times New Roman" w:eastAsia="Times New Roman" w:hAnsi="Times New Roman" w:cs="Times New Roman"/>
        </w:rPr>
        <w:t xml:space="preserve"> kişisel verilerin güncel ve doğru olmasını sağlamak amacıyla gerekli tedbirleri almaktadır.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1.3-Belirli, Açık ve Meşru Amaçlarla İşleme</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Şirketimiz tarafından </w:t>
      </w:r>
      <w:r>
        <w:rPr>
          <w:rFonts w:ascii="Times New Roman" w:eastAsia="Times New Roman" w:hAnsi="Times New Roman" w:cs="Times New Roman"/>
        </w:rPr>
        <w:t>kişisel verilerin hangi amaçla işleneceği henüz kişisel veri işleme faaliyeti başlamadan ortaya konulmaktadır.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1.4-İşlendikleri Amaçla Bağlantılı, Sınırlı ve Ölçülü Olma</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Şirketimiz, kişisel veri niteliğindeki veriyi, yürütmekte olduğu faaliyetlerin getirmi</w:t>
      </w:r>
      <w:r>
        <w:rPr>
          <w:rFonts w:ascii="Times New Roman" w:eastAsia="Times New Roman" w:hAnsi="Times New Roman" w:cs="Times New Roman"/>
        </w:rPr>
        <w:t>ş olduğu gereklilikler bağlamında işin gerektirdiği kadar ve ilgili yasal düzenlemeler kapsam ve doğrultusunda işlemekte olup ilgisiz veya gerek duyulmayan kişisel verilerin işlenmesinden kaçınılmaktadır.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1.5-İlgili Mevzuatta Öngörülen veya İşlendikleri A</w:t>
      </w:r>
      <w:r>
        <w:rPr>
          <w:rFonts w:ascii="Times New Roman" w:eastAsia="Times New Roman" w:hAnsi="Times New Roman" w:cs="Times New Roman"/>
        </w:rPr>
        <w:t>maç İçin Gerekli Olan Süre Kadar Muhafaza Etme</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Şirketimiz kişisel verileri yalnızca ilgili mevzuatta öngörülen süreler ile veya işlendikleri amaç ile sınırlı olarak muhafaza etmektedir. Bu kapsamda, ilgili mevzuatta kişisel verilerin saklanması için bir sü</w:t>
      </w:r>
      <w:r>
        <w:rPr>
          <w:rFonts w:ascii="Times New Roman" w:eastAsia="Times New Roman" w:hAnsi="Times New Roman" w:cs="Times New Roman"/>
        </w:rPr>
        <w:t>re belirlenmişse bu süreye uygun davranılmaktadır. Bir süre belirlenmemişse, kişisel veriler işlendikleri amaç için gerekli olan süre kadar muhafaza edilmektedir. Sürenin bitimi veya işlenmesini gerektiren sebeplerin ortadan kalkması halinde kişisel verile</w:t>
      </w:r>
      <w:r>
        <w:rPr>
          <w:rFonts w:ascii="Times New Roman" w:eastAsia="Times New Roman" w:hAnsi="Times New Roman" w:cs="Times New Roman"/>
        </w:rPr>
        <w:t>r Şirketimiz tarafından silinmekte, yok edilmekte veya anonim hale getirilmektedir. Gelecekte kullanma ihtimali ile Şirketimiz tarafından kişisel veriler saklanmamaktadır. Bu konu ile ilgili ayrıntılı bilgiye, bu politikanın 7. bölümünde yer verilmiştir.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w:t>
      </w:r>
    </w:p>
    <w:p w:rsidR="00436852" w:rsidRDefault="00476DE4">
      <w:pP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2- KİŞİSEL VERİLERİN İŞLENMESİ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Şirketimiz, kişisel verileri, ancak kanunda öngörülen hallerde veya kişinin açık rızasıyla işlemektedir.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Açık rıza dışında, aşağıda yazan diğer şartlardan birinin varlığı durumunda da kişisel veriler işlenebilir;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2.1- Kişi</w:t>
      </w:r>
      <w:r>
        <w:rPr>
          <w:rFonts w:ascii="Times New Roman" w:eastAsia="Times New Roman" w:hAnsi="Times New Roman" w:cs="Times New Roman"/>
        </w:rPr>
        <w:t>sel Veri Sahibinin Açık Rızasının Bulunması</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Kişisel verilerin işlenme şartlarından biri sahibinin açık rızasıdır. Kişisel veri sahibinin açık rızası belirli bir konuya ilişkin, bilgilendirilmeye dayalı olarak ve özgür iradeyle açıklanmalıdır.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2.2- Kanunla</w:t>
      </w:r>
      <w:r>
        <w:rPr>
          <w:rFonts w:ascii="Times New Roman" w:eastAsia="Times New Roman" w:hAnsi="Times New Roman" w:cs="Times New Roman"/>
        </w:rPr>
        <w:t>rda Açıkça Öngörülmesi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Veri sahibinin kişisel verileri, kanunda açıkça öngörülmesi halinde hukuka uygun olarak işlenebilecektir.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2.3- Fiili İmkânsızlık Sebebiyle İlgilinin Açık Rızasının Alınamaması</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Fiili imkânsızlık nedeniyle rızasını açıklayamayacak duru</w:t>
      </w:r>
      <w:r>
        <w:rPr>
          <w:rFonts w:ascii="Times New Roman" w:eastAsia="Times New Roman" w:hAnsi="Times New Roman" w:cs="Times New Roman"/>
        </w:rPr>
        <w:t>mda olan veya rızasına geçerlilik tanınamayacak olan kişinin kendisinin ya da başka bir kişinin hayatı veya beden bütünlüğünü korumak için kişisel verisinin işlenmesinin zorunlu olması halinde veri sahibinin kişisel verileri işlenebilecektir.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2.4- Sözleşm</w:t>
      </w:r>
      <w:r>
        <w:rPr>
          <w:rFonts w:ascii="Times New Roman" w:eastAsia="Times New Roman" w:hAnsi="Times New Roman" w:cs="Times New Roman"/>
        </w:rPr>
        <w:t>enin Kurulması veya İfasıyla Doğrudan İlgi Olması</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Bir sözleşmenin kurulması veya ifasıyla doğrudan doğruya ilgili olması kaydıyla, sözleşmenin taraflarına ait kişisel verilerin işlenmesinin gerekli olması halinde kişisel verilerin işlenmesi mümkündür.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 xml:space="preserve"> Hukuki Yükümlülüğün Yerine Getirilmesi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Şirketimiz veri sorumlusu olarak hukuki yükümlülüklerini yerine getirebilmek için işlemenin zorunlu olması halinde veri sahibinin kişisel verilerini işleyebilecektir.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2.6- Kişisel Veri Sahibinin Kişisel Verisini Alen</w:t>
      </w:r>
      <w:r>
        <w:rPr>
          <w:rFonts w:ascii="Times New Roman" w:eastAsia="Times New Roman" w:hAnsi="Times New Roman" w:cs="Times New Roman"/>
        </w:rPr>
        <w:t>ileştirmesi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Veri sahibinin kişisel verisi kendisi tarafından alenileştirilmiş olması halinde, amaçla sınırlı olmak kaydıyla, işlenebilecektir.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 2.7- Bir Hakkın Tesisi veya Korunması için Veri İşlemenin Zorunlu Olması </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Bir hakk</w:t>
      </w:r>
      <w:r>
        <w:rPr>
          <w:rFonts w:ascii="Times New Roman" w:eastAsia="Times New Roman" w:hAnsi="Times New Roman" w:cs="Times New Roman"/>
        </w:rPr>
        <w:t>ın tesisi, kullanılması veya korunması için veri işlemenin zorunlu olması halinde veri sahibinin kişisel verileri işlenebilecektir.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2.8- Veri Sorumlusunun Meşru Menfaati için Veri İşlemenin Zorunlu Olması</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Kişisel veri sahibinin temel hak ve özgürlüklerine</w:t>
      </w:r>
      <w:r>
        <w:rPr>
          <w:rFonts w:ascii="Times New Roman" w:eastAsia="Times New Roman" w:hAnsi="Times New Roman" w:cs="Times New Roman"/>
        </w:rPr>
        <w:t xml:space="preserve"> zarar vermemek kaydıyla Şirketimizin meşru menfaatleri için veri işlemesinin zorunlu olması halinde veri sahibinin kişisel verileri işlenebilecektir.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w:t>
      </w:r>
    </w:p>
    <w:p w:rsidR="00436852" w:rsidRDefault="00476DE4">
      <w:pP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3- KİŞİSEL VERİ SAHİBİNİN AYDINLATILMASI VE BİLGİLENDİRİLMESİ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Şirketimiz, kişisel verilerin hangi amaçl</w:t>
      </w:r>
      <w:r>
        <w:rPr>
          <w:rFonts w:ascii="Times New Roman" w:eastAsia="Times New Roman" w:hAnsi="Times New Roman" w:cs="Times New Roman"/>
        </w:rPr>
        <w:t>a işleneceği, işlenen kişisel verilerin kimlere ve hangi amaçla aktarılabileceği, kişisel veri toplamanın yöntemi ve hukuki sebebi ile kişisel veri sahibinin hakları konusunda aydınlatma yapmaktadır. (</w:t>
      </w:r>
      <w:proofErr w:type="spellStart"/>
      <w:r>
        <w:rPr>
          <w:rFonts w:ascii="Times New Roman" w:eastAsia="Times New Roman" w:hAnsi="Times New Roman" w:cs="Times New Roman"/>
        </w:rPr>
        <w:t>Bknz</w:t>
      </w:r>
      <w:proofErr w:type="spellEnd"/>
      <w:r>
        <w:rPr>
          <w:rFonts w:ascii="Times New Roman" w:eastAsia="Times New Roman" w:hAnsi="Times New Roman" w:cs="Times New Roman"/>
        </w:rPr>
        <w:t>. Aydınlatma Metni)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w:t>
      </w:r>
    </w:p>
    <w:p w:rsidR="00436852" w:rsidRDefault="00476DE4">
      <w:pP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4- ÖZEL NİTELİKLİ KİŞİSEL VER</w:t>
      </w:r>
      <w:r>
        <w:rPr>
          <w:rFonts w:ascii="Times New Roman" w:eastAsia="Times New Roman" w:hAnsi="Times New Roman" w:cs="Times New Roman"/>
          <w:b/>
        </w:rPr>
        <w:t>İLERİN İŞLENMESİ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Şirketimiz tarafından, KVKK ile “özel nitelikli” olarak belirlenen kişisel verilerin işlenmesinde, </w:t>
      </w:r>
      <w:proofErr w:type="spellStart"/>
      <w:r>
        <w:rPr>
          <w:rFonts w:ascii="Times New Roman" w:eastAsia="Times New Roman" w:hAnsi="Times New Roman" w:cs="Times New Roman"/>
        </w:rPr>
        <w:t>KVKK’da</w:t>
      </w:r>
      <w:proofErr w:type="spellEnd"/>
      <w:r>
        <w:rPr>
          <w:rFonts w:ascii="Times New Roman" w:eastAsia="Times New Roman" w:hAnsi="Times New Roman" w:cs="Times New Roman"/>
        </w:rPr>
        <w:t xml:space="preserve"> öngörülen düzenlemelere uygun davranılmaktadır.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Bu veriler; ırk, etnik köken, siyasi düşünce, felsefi inanç, din, mezhep veya diğer </w:t>
      </w:r>
      <w:r>
        <w:rPr>
          <w:rFonts w:ascii="Times New Roman" w:eastAsia="Times New Roman" w:hAnsi="Times New Roman" w:cs="Times New Roman"/>
        </w:rPr>
        <w:t xml:space="preserve">inançlar, kılık ve kıyafet, dernek, vakıf ya da sendika üyeliği, sağlık, cinsel hayat, ceza mahkûmiyeti ve güvenlik tedbirleriyle ilgili veriler ile </w:t>
      </w:r>
      <w:proofErr w:type="spellStart"/>
      <w:r>
        <w:rPr>
          <w:rFonts w:ascii="Times New Roman" w:eastAsia="Times New Roman" w:hAnsi="Times New Roman" w:cs="Times New Roman"/>
        </w:rPr>
        <w:t>biyometrik</w:t>
      </w:r>
      <w:proofErr w:type="spellEnd"/>
      <w:r>
        <w:rPr>
          <w:rFonts w:ascii="Times New Roman" w:eastAsia="Times New Roman" w:hAnsi="Times New Roman" w:cs="Times New Roman"/>
        </w:rPr>
        <w:t xml:space="preserve"> ve genetik verilerdir.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Şirketimiz tarafından; özel nitelikli kişisel veriler, gerekli önlemler a</w:t>
      </w:r>
      <w:r>
        <w:rPr>
          <w:rFonts w:ascii="Times New Roman" w:eastAsia="Times New Roman" w:hAnsi="Times New Roman" w:cs="Times New Roman"/>
        </w:rPr>
        <w:t>lınarak aşağıdaki durumlarda işlenmektedir: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Kişisel veri sahibinin açık rızası var ise veya</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Kişisel veri sahibinin açık rızası yok ise, kanunlarda öngörülen hallerde işlenebilir.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rPr>
        <w:t>ğlık ve cinsel hayata ilişkin veriler ancak ve sadece veri sahibinin açık rızası ile işlenmektedir.</w:t>
      </w:r>
    </w:p>
    <w:p w:rsidR="00436852" w:rsidRDefault="00476DE4">
      <w:pPr>
        <w:spacing w:after="160" w:line="259"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III. BÖLÜM </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ŞİRKETİMİZ TARAFINDAN İŞLENEN KİŞİSEL VERİLER, İŞLENME AMAÇLARI VE SAKLAMA SÜRESİ</w:t>
      </w:r>
    </w:p>
    <w:p w:rsidR="00436852" w:rsidRDefault="00476DE4">
      <w:pPr>
        <w:numPr>
          <w:ilvl w:val="0"/>
          <w:numId w:val="1"/>
        </w:numPr>
        <w:spacing w:after="160" w:line="259"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 Şirketimiz, tarafından işlenen kişisel veriler, aşağıda belir</w:t>
      </w:r>
      <w:r>
        <w:rPr>
          <w:rFonts w:ascii="Times New Roman" w:eastAsia="Times New Roman" w:hAnsi="Times New Roman" w:cs="Times New Roman"/>
        </w:rPr>
        <w:t xml:space="preserve">tilmiştir. Bununla birlikte, her bir kişisel veri sahibi özelinde hangi verilerin işleneceği; kişisel veri sahibi ile </w:t>
      </w:r>
      <w:r>
        <w:rPr>
          <w:rFonts w:ascii="Times New Roman" w:eastAsia="Times New Roman" w:hAnsi="Times New Roman" w:cs="Times New Roman"/>
        </w:rPr>
        <w:lastRenderedPageBreak/>
        <w:t>Şirketimiz arasındaki ilişkinin türü, niteliği ve kullanılan iletişim kanalları gibi çeşitli faktörlere bağlı olarak değişebilmektedir.</w:t>
      </w:r>
    </w:p>
    <w:tbl>
      <w:tblPr>
        <w:tblW w:w="0" w:type="auto"/>
        <w:tblInd w:w="112" w:type="dxa"/>
        <w:tblCellMar>
          <w:left w:w="10" w:type="dxa"/>
          <w:right w:w="10" w:type="dxa"/>
        </w:tblCellMar>
        <w:tblLook w:val="04A0" w:firstRow="1" w:lastRow="0" w:firstColumn="1" w:lastColumn="0" w:noHBand="0" w:noVBand="1"/>
      </w:tblPr>
      <w:tblGrid>
        <w:gridCol w:w="1697"/>
        <w:gridCol w:w="7487"/>
      </w:tblGrid>
      <w:tr w:rsidR="0043685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vAlign w:val="center"/>
          </w:tcPr>
          <w:p w:rsidR="00436852" w:rsidRDefault="00476DE4">
            <w:pPr>
              <w:spacing w:after="160" w:line="259" w:lineRule="auto"/>
              <w:jc w:val="both"/>
            </w:pPr>
            <w:r>
              <w:rPr>
                <w:rFonts w:ascii="Times New Roman" w:eastAsia="Times New Roman" w:hAnsi="Times New Roman" w:cs="Times New Roman"/>
              </w:rPr>
              <w:t>Kİ</w:t>
            </w:r>
            <w:r>
              <w:rPr>
                <w:rFonts w:ascii="Times New Roman" w:eastAsia="Times New Roman" w:hAnsi="Times New Roman" w:cs="Times New Roman"/>
              </w:rPr>
              <w:t>ŞİSEL VERİ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vAlign w:val="center"/>
          </w:tcPr>
          <w:p w:rsidR="00436852" w:rsidRDefault="00476DE4">
            <w:pPr>
              <w:spacing w:after="160" w:line="259" w:lineRule="auto"/>
              <w:jc w:val="both"/>
            </w:pPr>
            <w:r>
              <w:rPr>
                <w:rFonts w:ascii="Times New Roman" w:eastAsia="Times New Roman" w:hAnsi="Times New Roman" w:cs="Times New Roman"/>
              </w:rPr>
              <w:t>AÇIKLAMA</w:t>
            </w:r>
          </w:p>
        </w:tc>
      </w:tr>
      <w:tr w:rsidR="0043685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Kimlik Bilgisi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Ki</w:t>
            </w:r>
            <w:r>
              <w:rPr>
                <w:rFonts w:ascii="Times New Roman" w:eastAsia="Times New Roman" w:hAnsi="Times New Roman" w:cs="Times New Roman"/>
              </w:rPr>
              <w:t xml:space="preserve">şinin kimliğine dair bilgilerin bulunduğu verilerdir; ad- </w:t>
            </w:r>
            <w:proofErr w:type="spellStart"/>
            <w:r>
              <w:rPr>
                <w:rFonts w:ascii="Times New Roman" w:eastAsia="Times New Roman" w:hAnsi="Times New Roman" w:cs="Times New Roman"/>
              </w:rPr>
              <w:t>soyad</w:t>
            </w:r>
            <w:proofErr w:type="spellEnd"/>
            <w:r>
              <w:rPr>
                <w:rFonts w:ascii="Times New Roman" w:eastAsia="Times New Roman" w:hAnsi="Times New Roman" w:cs="Times New Roman"/>
              </w:rPr>
              <w:t xml:space="preserve">, T.C. kimlik numarası, uyruk bilgisi, anne adı-baba adı, doğum yeri, doğum tarihi, cinsiyet gibi bilgileri içeren sürücü belgesi, nüfus cüzdanı ve pasaport gibi belgeler ile </w:t>
            </w:r>
            <w:r>
              <w:rPr>
                <w:rFonts w:ascii="Times New Roman" w:eastAsia="Times New Roman" w:hAnsi="Times New Roman" w:cs="Times New Roman"/>
                <w:color w:val="FF0000"/>
              </w:rPr>
              <w:t>personel sicil num</w:t>
            </w:r>
            <w:r>
              <w:rPr>
                <w:rFonts w:ascii="Times New Roman" w:eastAsia="Times New Roman" w:hAnsi="Times New Roman" w:cs="Times New Roman"/>
                <w:color w:val="FF0000"/>
              </w:rPr>
              <w:t>arası</w:t>
            </w:r>
            <w:r>
              <w:rPr>
                <w:rFonts w:ascii="Times New Roman" w:eastAsia="Times New Roman" w:hAnsi="Times New Roman" w:cs="Times New Roman"/>
              </w:rPr>
              <w:t>, imza bilgisi vb. bilgiler</w:t>
            </w:r>
          </w:p>
        </w:tc>
      </w:tr>
      <w:tr w:rsidR="0043685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İletişim Bilgisi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 xml:space="preserve">Telefon numarası, adres, e-mail adresi, </w:t>
            </w:r>
            <w:r>
              <w:rPr>
                <w:rFonts w:ascii="Times New Roman" w:eastAsia="Times New Roman" w:hAnsi="Times New Roman" w:cs="Times New Roman"/>
                <w:color w:val="FF0000"/>
              </w:rPr>
              <w:t>kep adresi</w:t>
            </w:r>
            <w:r>
              <w:rPr>
                <w:rFonts w:ascii="Times New Roman" w:eastAsia="Times New Roman" w:hAnsi="Times New Roman" w:cs="Times New Roman"/>
              </w:rPr>
              <w:t>, faks numarası, IP adresi gibi bilgiler</w:t>
            </w:r>
          </w:p>
        </w:tc>
      </w:tr>
      <w:tr w:rsidR="0043685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Aile Bireyleri ve Yakın Bilgisi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Şirketimiz birimleri tarafından yürütülen operasyonlar çerçevesinde, kişisel veri</w:t>
            </w:r>
            <w:r>
              <w:rPr>
                <w:rFonts w:ascii="Times New Roman" w:eastAsia="Times New Roman" w:hAnsi="Times New Roman" w:cs="Times New Roman"/>
              </w:rPr>
              <w:t xml:space="preserve"> sahibi tarafından </w:t>
            </w:r>
            <w:proofErr w:type="spellStart"/>
            <w:r>
              <w:rPr>
                <w:rFonts w:ascii="Times New Roman" w:eastAsia="Times New Roman" w:hAnsi="Times New Roman" w:cs="Times New Roman"/>
              </w:rPr>
              <w:t>Şirketimiz’e</w:t>
            </w:r>
            <w:proofErr w:type="spellEnd"/>
            <w:r>
              <w:rPr>
                <w:rFonts w:ascii="Times New Roman" w:eastAsia="Times New Roman" w:hAnsi="Times New Roman" w:cs="Times New Roman"/>
              </w:rPr>
              <w:t xml:space="preserve"> bildirilen aile bireyleri (</w:t>
            </w:r>
            <w:proofErr w:type="spellStart"/>
            <w:r>
              <w:rPr>
                <w:rFonts w:ascii="Times New Roman" w:eastAsia="Times New Roman" w:hAnsi="Times New Roman" w:cs="Times New Roman"/>
              </w:rPr>
              <w:t>örn</w:t>
            </w:r>
            <w:proofErr w:type="spellEnd"/>
            <w:r>
              <w:rPr>
                <w:rFonts w:ascii="Times New Roman" w:eastAsia="Times New Roman" w:hAnsi="Times New Roman" w:cs="Times New Roman"/>
              </w:rPr>
              <w:t>. eş, çocuk), yakınları ve acil durumlarda ulaşılabilecek diğer kişiler hakkındaki bilgiler</w:t>
            </w:r>
          </w:p>
        </w:tc>
      </w:tr>
      <w:tr w:rsidR="0043685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Güvenlik Bilgisi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Şirketimize ait tesislere girişte, bu yerler içerisinde kalış sırasında alınan kayıtlar ve belgelere ilişkin kişisel veriler; kamera kayıtları ve güvenlik noktasında alınan kayıtlar vb.</w:t>
            </w:r>
          </w:p>
        </w:tc>
      </w:tr>
      <w:tr w:rsidR="0043685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Mali Bilgi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proofErr w:type="spellStart"/>
            <w:r>
              <w:rPr>
                <w:rFonts w:ascii="Times New Roman" w:eastAsia="Times New Roman" w:hAnsi="Times New Roman" w:cs="Times New Roman"/>
              </w:rPr>
              <w:t>Şirketimiz’in</w:t>
            </w:r>
            <w:proofErr w:type="spellEnd"/>
            <w:r>
              <w:rPr>
                <w:rFonts w:ascii="Times New Roman" w:eastAsia="Times New Roman" w:hAnsi="Times New Roman" w:cs="Times New Roman"/>
              </w:rPr>
              <w:t xml:space="preserve"> kişisel veri sahibi ile kurmuş olduğu hukuki</w:t>
            </w:r>
            <w:r>
              <w:rPr>
                <w:rFonts w:ascii="Times New Roman" w:eastAsia="Times New Roman" w:hAnsi="Times New Roman" w:cs="Times New Roman"/>
              </w:rPr>
              <w:t xml:space="preserve"> ilişkinin tipine göre yaratılan her türlü mali bilgi, belge ve kayıtlara ilişkin işlenen kişisel veriler ile banka hesap numarası, IBAN numarası, gelir bilgisi gibi veriler</w:t>
            </w:r>
          </w:p>
        </w:tc>
      </w:tr>
      <w:tr w:rsidR="0043685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Görsel/İşitsel Bilgi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Fotoğraf, kamera kayıtları</w:t>
            </w:r>
          </w:p>
        </w:tc>
      </w:tr>
      <w:tr w:rsidR="0043685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Özlük Bilgisi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Şirketimiz ile çal</w:t>
            </w:r>
            <w:r>
              <w:rPr>
                <w:rFonts w:ascii="Times New Roman" w:eastAsia="Times New Roman" w:hAnsi="Times New Roman" w:cs="Times New Roman"/>
              </w:rPr>
              <w:t>ışma ilişkisi içerisinde olan gerçek kişilerin özlük haklarının oluşmasına temel olacak bilgilerin elde edilmesine yönelik işlenen her türlü kişisel veri</w:t>
            </w:r>
          </w:p>
        </w:tc>
      </w:tr>
      <w:tr w:rsidR="0043685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Özel Nitelikli Kişisel Veri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rPr>
              <w:t>KVK Kanunu’nun 6. maddesinde belirtilen veriler (</w:t>
            </w:r>
            <w:proofErr w:type="spellStart"/>
            <w:r>
              <w:rPr>
                <w:rFonts w:ascii="Times New Roman" w:eastAsia="Times New Roman" w:hAnsi="Times New Roman" w:cs="Times New Roman"/>
              </w:rPr>
              <w:t>örn</w:t>
            </w:r>
            <w:proofErr w:type="spellEnd"/>
            <w:r>
              <w:rPr>
                <w:rFonts w:ascii="Times New Roman" w:eastAsia="Times New Roman" w:hAnsi="Times New Roman" w:cs="Times New Roman"/>
              </w:rPr>
              <w:t xml:space="preserve">. kan grubu da dahil </w:t>
            </w:r>
            <w:r>
              <w:rPr>
                <w:rFonts w:ascii="Times New Roman" w:eastAsia="Times New Roman" w:hAnsi="Times New Roman" w:cs="Times New Roman"/>
              </w:rPr>
              <w:t xml:space="preserve">sağlık verileri, </w:t>
            </w:r>
            <w:proofErr w:type="spellStart"/>
            <w:r>
              <w:rPr>
                <w:rFonts w:ascii="Times New Roman" w:eastAsia="Times New Roman" w:hAnsi="Times New Roman" w:cs="Times New Roman"/>
              </w:rPr>
              <w:t>biyometrik</w:t>
            </w:r>
            <w:proofErr w:type="spellEnd"/>
            <w:r>
              <w:rPr>
                <w:rFonts w:ascii="Times New Roman" w:eastAsia="Times New Roman" w:hAnsi="Times New Roman" w:cs="Times New Roman"/>
              </w:rPr>
              <w:t xml:space="preserve"> veriler </w:t>
            </w:r>
            <w:r>
              <w:rPr>
                <w:rFonts w:ascii="Times New Roman" w:eastAsia="Times New Roman" w:hAnsi="Times New Roman" w:cs="Times New Roman"/>
                <w:color w:val="FF0000"/>
              </w:rPr>
              <w:t>(parmak izi)</w:t>
            </w:r>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beden ölçüsü </w:t>
            </w:r>
            <w:r>
              <w:rPr>
                <w:rFonts w:ascii="Times New Roman" w:eastAsia="Times New Roman" w:hAnsi="Times New Roman" w:cs="Times New Roman"/>
              </w:rPr>
              <w:t>vb. veriler</w:t>
            </w:r>
          </w:p>
        </w:tc>
      </w:tr>
      <w:tr w:rsidR="0043685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color w:val="FF0000"/>
              </w:rPr>
              <w:t>Mesleki Bilgi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rsidR="00436852" w:rsidRDefault="00476DE4">
            <w:pPr>
              <w:spacing w:after="160" w:line="259" w:lineRule="auto"/>
              <w:jc w:val="both"/>
            </w:pPr>
            <w:r>
              <w:rPr>
                <w:rFonts w:ascii="Times New Roman" w:eastAsia="Times New Roman" w:hAnsi="Times New Roman" w:cs="Times New Roman"/>
                <w:color w:val="FF0000"/>
              </w:rPr>
              <w:t>Çalışan adayları, çalışanlarımız ve Şirketimizle iş ilişkisi içerisinde olan ki</w:t>
            </w:r>
            <w:r>
              <w:rPr>
                <w:rFonts w:ascii="Times New Roman" w:eastAsia="Times New Roman" w:hAnsi="Times New Roman" w:cs="Times New Roman"/>
                <w:color w:val="FF0000"/>
              </w:rPr>
              <w:t>şilerin diploma ve sertifika bilgilerine ait veriler</w:t>
            </w:r>
          </w:p>
        </w:tc>
      </w:tr>
    </w:tbl>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w:t>
      </w:r>
    </w:p>
    <w:p w:rsidR="00436852" w:rsidRDefault="00436852">
      <w:pPr>
        <w:spacing w:after="160" w:line="259" w:lineRule="auto"/>
        <w:jc w:val="both"/>
        <w:rPr>
          <w:rFonts w:ascii="Times New Roman" w:eastAsia="Times New Roman" w:hAnsi="Times New Roman" w:cs="Times New Roman"/>
        </w:rPr>
      </w:pPr>
    </w:p>
    <w:p w:rsidR="00436852" w:rsidRDefault="00476DE4">
      <w:pPr>
        <w:numPr>
          <w:ilvl w:val="0"/>
          <w:numId w:val="2"/>
        </w:numPr>
        <w:spacing w:after="160" w:line="259" w:lineRule="auto"/>
        <w:ind w:left="720" w:hanging="360"/>
        <w:jc w:val="both"/>
        <w:rPr>
          <w:rFonts w:ascii="Times New Roman" w:eastAsia="Times New Roman" w:hAnsi="Times New Roman" w:cs="Times New Roman"/>
        </w:rPr>
      </w:pPr>
      <w:r>
        <w:rPr>
          <w:rFonts w:ascii="Times New Roman" w:eastAsia="Times New Roman" w:hAnsi="Times New Roman" w:cs="Times New Roman"/>
        </w:rPr>
        <w:t>ŞİRKETİMİZ TARAFINDAN İŞLENEN KİŞİSEL VERİ SAHİPLERİ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Şirketimiz müşterisi, </w:t>
      </w:r>
      <w:r>
        <w:rPr>
          <w:rFonts w:ascii="Times New Roman" w:eastAsia="Times New Roman" w:hAnsi="Times New Roman" w:cs="Times New Roman"/>
          <w:color w:val="BFBFBF"/>
        </w:rPr>
        <w:t>bağlı ortaklıkları</w:t>
      </w:r>
      <w:r>
        <w:rPr>
          <w:rFonts w:ascii="Times New Roman" w:eastAsia="Times New Roman" w:hAnsi="Times New Roman" w:cs="Times New Roman"/>
        </w:rPr>
        <w:t xml:space="preserve">, ziyaretçi, çalışan adayı, çalışan, </w:t>
      </w:r>
      <w:r>
        <w:rPr>
          <w:rFonts w:ascii="Times New Roman" w:eastAsia="Times New Roman" w:hAnsi="Times New Roman" w:cs="Times New Roman"/>
          <w:color w:val="BFBFBF"/>
        </w:rPr>
        <w:t>şirket hissedarı</w:t>
      </w:r>
      <w:r>
        <w:rPr>
          <w:rFonts w:ascii="Times New Roman" w:eastAsia="Times New Roman" w:hAnsi="Times New Roman" w:cs="Times New Roman"/>
        </w:rPr>
        <w:t>, iş ilişkisi içerisinde oldu</w:t>
      </w:r>
      <w:r>
        <w:rPr>
          <w:rFonts w:ascii="Times New Roman" w:eastAsia="Times New Roman" w:hAnsi="Times New Roman" w:cs="Times New Roman"/>
        </w:rPr>
        <w:t xml:space="preserve">ğumuz firmaların çalışanları, </w:t>
      </w:r>
      <w:proofErr w:type="gramStart"/>
      <w:r>
        <w:rPr>
          <w:rFonts w:ascii="Times New Roman" w:eastAsia="Times New Roman" w:hAnsi="Times New Roman" w:cs="Times New Roman"/>
        </w:rPr>
        <w:t>işbirliği</w:t>
      </w:r>
      <w:proofErr w:type="gramEnd"/>
      <w:r>
        <w:rPr>
          <w:rFonts w:ascii="Times New Roman" w:eastAsia="Times New Roman" w:hAnsi="Times New Roman" w:cs="Times New Roman"/>
        </w:rPr>
        <w:t xml:space="preserve"> içinde olduğumuz kurumların çalışanlarıdır.</w:t>
      </w:r>
    </w:p>
    <w:p w:rsidR="00436852" w:rsidRDefault="00476DE4">
      <w:pPr>
        <w:numPr>
          <w:ilvl w:val="0"/>
          <w:numId w:val="3"/>
        </w:numPr>
        <w:spacing w:after="160" w:line="259" w:lineRule="auto"/>
        <w:ind w:left="720" w:hanging="360"/>
        <w:jc w:val="both"/>
        <w:rPr>
          <w:rFonts w:ascii="Times New Roman" w:eastAsia="Times New Roman" w:hAnsi="Times New Roman" w:cs="Times New Roman"/>
        </w:rPr>
      </w:pPr>
      <w:r>
        <w:rPr>
          <w:rFonts w:ascii="Times New Roman" w:eastAsia="Times New Roman" w:hAnsi="Times New Roman" w:cs="Times New Roman"/>
        </w:rPr>
        <w:t>KİŞİSEL VERİLERİN İŞLENME AMAÇLARI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Şirketimiz tarafından;</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Çalışan adaylarının başvuru süreçlerinin yürütülmesi  </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İnsan kaynakları süreçlerinin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Çalışanlar için m</w:t>
      </w:r>
      <w:r>
        <w:rPr>
          <w:rFonts w:ascii="Times New Roman" w:eastAsia="Times New Roman" w:hAnsi="Times New Roman" w:cs="Times New Roman"/>
          <w:color w:val="FF0000"/>
        </w:rPr>
        <w:t>evzuattan kaynaklı yükümlülüklerin yerine getirilmesi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Sosyal sorumluluk ve sivil toplum aktivitelerinin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Finans ve muhasebe işlerinin yürütülmesi, </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İletişim faaliyetlerinin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Mal ve hizmet satın alım sürecinin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Mal hizmet s</w:t>
      </w:r>
      <w:r>
        <w:rPr>
          <w:rFonts w:ascii="Times New Roman" w:eastAsia="Times New Roman" w:hAnsi="Times New Roman" w:cs="Times New Roman"/>
          <w:color w:val="FF0000"/>
        </w:rPr>
        <w:t>atış sürecinin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Ücret politikasının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Çalışanlar için yan hak ve menfaatleri süreçlerinin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Saklama ve Arşiv Faaliyetlerinin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Acil Durum Yönetimi Süreçlerinin yürütülmesi, </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İş Faaliyetlerinin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İş Sürekli</w:t>
      </w:r>
      <w:r>
        <w:rPr>
          <w:rFonts w:ascii="Times New Roman" w:eastAsia="Times New Roman" w:hAnsi="Times New Roman" w:cs="Times New Roman"/>
          <w:color w:val="FF0000"/>
        </w:rPr>
        <w:t xml:space="preserve">liğinin Sağlanması Faaliyetlerinin Yürütülmesi, </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Taşınır Mal ve Kaynakların Güvenliğinin Temini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Yetkili Kişi Kurum ve Kuruluşlara Bilgi Verilmesi,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Eğitim Faaliyetlerinin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Faaliyetlerin Mevzuata Uygun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Fiziksel </w:t>
      </w:r>
      <w:proofErr w:type="gramStart"/>
      <w:r>
        <w:rPr>
          <w:rFonts w:ascii="Times New Roman" w:eastAsia="Times New Roman" w:hAnsi="Times New Roman" w:cs="Times New Roman"/>
          <w:color w:val="FF0000"/>
        </w:rPr>
        <w:t>Mekan</w:t>
      </w:r>
      <w:proofErr w:type="gramEnd"/>
      <w:r>
        <w:rPr>
          <w:rFonts w:ascii="Times New Roman" w:eastAsia="Times New Roman" w:hAnsi="Times New Roman" w:cs="Times New Roman"/>
          <w:color w:val="FF0000"/>
        </w:rPr>
        <w:t xml:space="preserve"> Güvenliğinin Temini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İç Denetim Faaliyetlerinin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İş Sağlığı / Güvenliği Faaliyetlerinin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Yönetim Faaliyetlerinin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Mal / Hizmet Üretim </w:t>
      </w:r>
      <w:proofErr w:type="gramStart"/>
      <w:r>
        <w:rPr>
          <w:rFonts w:ascii="Times New Roman" w:eastAsia="Times New Roman" w:hAnsi="Times New Roman" w:cs="Times New Roman"/>
          <w:color w:val="FF0000"/>
        </w:rPr>
        <w:t>Ve</w:t>
      </w:r>
      <w:proofErr w:type="gramEnd"/>
      <w:r>
        <w:rPr>
          <w:rFonts w:ascii="Times New Roman" w:eastAsia="Times New Roman" w:hAnsi="Times New Roman" w:cs="Times New Roman"/>
          <w:color w:val="FF0000"/>
        </w:rPr>
        <w:t xml:space="preserve"> Operasyon Süreçlerinin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Mal / Hizmet Satış Sonrası Destek Hizmetlerinin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Lojistik Faaliyetlerinin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Sözleşme Süreçlerinin Yürütülmesi</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Risk yönetimi süreçlerinin Yürütülmesi gibi amaçlarla</w:t>
      </w:r>
    </w:p>
    <w:p w:rsidR="00436852" w:rsidRDefault="00476DE4">
      <w:pPr>
        <w:numPr>
          <w:ilvl w:val="0"/>
          <w:numId w:val="4"/>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Hukuki yüküml</w:t>
      </w:r>
      <w:r>
        <w:rPr>
          <w:rFonts w:ascii="Times New Roman" w:eastAsia="Times New Roman" w:hAnsi="Times New Roman" w:cs="Times New Roman"/>
          <w:color w:val="FF0000"/>
        </w:rPr>
        <w:t xml:space="preserve">ülüklerimizin yerine getirilmesi, </w:t>
      </w:r>
    </w:p>
    <w:p w:rsidR="00436852" w:rsidRDefault="00436852">
      <w:pPr>
        <w:spacing w:after="160" w:line="259" w:lineRule="auto"/>
        <w:ind w:left="720"/>
        <w:jc w:val="both"/>
        <w:rPr>
          <w:rFonts w:ascii="Times New Roman" w:eastAsia="Times New Roman" w:hAnsi="Times New Roman" w:cs="Times New Roman"/>
          <w:color w:val="FF0000"/>
        </w:rPr>
      </w:pPr>
    </w:p>
    <w:p w:rsidR="00436852" w:rsidRDefault="00476DE4">
      <w:pPr>
        <w:numPr>
          <w:ilvl w:val="0"/>
          <w:numId w:val="5"/>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Kurulan iş ilişkisine istinaden taraflara ait kişisel verilerin işlenmesinin gerekli olması, </w:t>
      </w:r>
    </w:p>
    <w:p w:rsidR="00436852" w:rsidRDefault="00436852">
      <w:pPr>
        <w:spacing w:after="160" w:line="259" w:lineRule="auto"/>
        <w:ind w:left="720"/>
        <w:rPr>
          <w:rFonts w:ascii="Times New Roman" w:eastAsia="Times New Roman" w:hAnsi="Times New Roman" w:cs="Times New Roman"/>
          <w:color w:val="FF0000"/>
        </w:rPr>
      </w:pPr>
    </w:p>
    <w:p w:rsidR="00436852" w:rsidRDefault="00476DE4">
      <w:pPr>
        <w:numPr>
          <w:ilvl w:val="0"/>
          <w:numId w:val="6"/>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Kanunlarda öngörülmesi ve</w:t>
      </w:r>
    </w:p>
    <w:p w:rsidR="00436852" w:rsidRDefault="00436852">
      <w:pPr>
        <w:spacing w:after="160" w:line="259" w:lineRule="auto"/>
        <w:ind w:left="720"/>
        <w:rPr>
          <w:rFonts w:ascii="Times New Roman" w:eastAsia="Times New Roman" w:hAnsi="Times New Roman" w:cs="Times New Roman"/>
          <w:color w:val="FF0000"/>
        </w:rPr>
      </w:pPr>
    </w:p>
    <w:p w:rsidR="00436852" w:rsidRDefault="00476DE4">
      <w:pPr>
        <w:numPr>
          <w:ilvl w:val="0"/>
          <w:numId w:val="7"/>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İlgili kişinin temel hak ve özgürlüklerine zarar vermemek kayd</w:t>
      </w:r>
      <w:r>
        <w:rPr>
          <w:rFonts w:ascii="Times New Roman" w:eastAsia="Times New Roman" w:hAnsi="Times New Roman" w:cs="Times New Roman"/>
          <w:color w:val="FF0000"/>
        </w:rPr>
        <w:t>ıyla Şirketimizin meşru menfaatlerinin korunması gibi hukuki sebeplerle ve ilgili kişinin açık rızası alınarak</w:t>
      </w:r>
    </w:p>
    <w:p w:rsidR="00436852" w:rsidRDefault="00436852">
      <w:pPr>
        <w:spacing w:after="160" w:line="259" w:lineRule="auto"/>
        <w:jc w:val="both"/>
        <w:rPr>
          <w:rFonts w:ascii="Times New Roman" w:eastAsia="Times New Roman" w:hAnsi="Times New Roman" w:cs="Times New Roman"/>
          <w:color w:val="FF0000"/>
        </w:rPr>
      </w:pPr>
    </w:p>
    <w:p w:rsidR="00436852" w:rsidRDefault="00476DE4">
      <w:pPr>
        <w:spacing w:after="160" w:line="259" w:lineRule="auto"/>
        <w:jc w:val="both"/>
        <w:rPr>
          <w:rFonts w:ascii="Times New Roman" w:eastAsia="Times New Roman" w:hAnsi="Times New Roman" w:cs="Times New Roman"/>
        </w:rPr>
      </w:pPr>
      <w:proofErr w:type="gramStart"/>
      <w:r>
        <w:rPr>
          <w:rFonts w:ascii="Times New Roman" w:eastAsia="Times New Roman" w:hAnsi="Times New Roman" w:cs="Times New Roman"/>
        </w:rPr>
        <w:t>bu</w:t>
      </w:r>
      <w:proofErr w:type="gramEnd"/>
      <w:r>
        <w:rPr>
          <w:rFonts w:ascii="Times New Roman" w:eastAsia="Times New Roman" w:hAnsi="Times New Roman" w:cs="Times New Roman"/>
        </w:rPr>
        <w:t xml:space="preserve"> politikanın III. 1 bölümünde belirlenmiş kişisel veriler işlenmektedir.</w:t>
      </w:r>
    </w:p>
    <w:p w:rsidR="00436852" w:rsidRDefault="00436852">
      <w:pPr>
        <w:spacing w:after="160" w:line="259" w:lineRule="auto"/>
        <w:jc w:val="both"/>
        <w:rPr>
          <w:rFonts w:ascii="Times New Roman" w:eastAsia="Times New Roman" w:hAnsi="Times New Roman" w:cs="Times New Roman"/>
        </w:rPr>
      </w:pP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w:t>
      </w:r>
    </w:p>
    <w:p w:rsidR="00436852" w:rsidRDefault="00476DE4">
      <w:pPr>
        <w:numPr>
          <w:ilvl w:val="0"/>
          <w:numId w:val="8"/>
        </w:numPr>
        <w:spacing w:after="160" w:line="259" w:lineRule="auto"/>
        <w:ind w:left="720" w:hanging="360"/>
        <w:jc w:val="both"/>
        <w:rPr>
          <w:rFonts w:ascii="Times New Roman" w:eastAsia="Times New Roman" w:hAnsi="Times New Roman" w:cs="Times New Roman"/>
        </w:rPr>
      </w:pPr>
      <w:r>
        <w:rPr>
          <w:rFonts w:ascii="Times New Roman" w:eastAsia="Times New Roman" w:hAnsi="Times New Roman" w:cs="Times New Roman"/>
        </w:rPr>
        <w:t>KİŞİSEL VERİLERİN SAKLANMA SÜRELERİ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Şirketimiz, kişisel verileri i</w:t>
      </w:r>
      <w:r>
        <w:rPr>
          <w:rFonts w:ascii="Times New Roman" w:eastAsia="Times New Roman" w:hAnsi="Times New Roman" w:cs="Times New Roman"/>
        </w:rPr>
        <w:t>lgili mevzuatta öngörülen veya işlendikleri amaç için gerekli olan süre boyunca saklamaktadır.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Kişisel verilerin ne kadar süre boyunca saklanması gerektiğine ilişkin mevzuatta bir süre düzenlenmemişse, Kişisel Veriler Şirketimiz ’in o veriyi işlerken yürü</w:t>
      </w:r>
      <w:r>
        <w:rPr>
          <w:rFonts w:ascii="Times New Roman" w:eastAsia="Times New Roman" w:hAnsi="Times New Roman" w:cs="Times New Roman"/>
        </w:rPr>
        <w:t xml:space="preserve">tülen faaliyet ile bağlı olarak </w:t>
      </w:r>
      <w:proofErr w:type="spellStart"/>
      <w:r>
        <w:rPr>
          <w:rFonts w:ascii="Times New Roman" w:eastAsia="Times New Roman" w:hAnsi="Times New Roman" w:cs="Times New Roman"/>
        </w:rPr>
        <w:t>Şirketimiz’in</w:t>
      </w:r>
      <w:proofErr w:type="spellEnd"/>
      <w:r>
        <w:rPr>
          <w:rFonts w:ascii="Times New Roman" w:eastAsia="Times New Roman" w:hAnsi="Times New Roman" w:cs="Times New Roman"/>
        </w:rPr>
        <w:t xml:space="preserve"> uygulamaları ve ticari yaşamının teamülleri uyarınca işlenmesini gerektiren süre kadar işlenmektedir.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Kişisel verilerin işlenme amacı sona ermiş; ilgili mevzuat veya </w:t>
      </w:r>
      <w:proofErr w:type="spellStart"/>
      <w:r>
        <w:rPr>
          <w:rFonts w:ascii="Times New Roman" w:eastAsia="Times New Roman" w:hAnsi="Times New Roman" w:cs="Times New Roman"/>
        </w:rPr>
        <w:t>Şirketimiz’in</w:t>
      </w:r>
      <w:proofErr w:type="spellEnd"/>
      <w:r>
        <w:rPr>
          <w:rFonts w:ascii="Times New Roman" w:eastAsia="Times New Roman" w:hAnsi="Times New Roman" w:cs="Times New Roman"/>
        </w:rPr>
        <w:t xml:space="preserve"> belirlediği saklama sürelerini</w:t>
      </w:r>
      <w:r>
        <w:rPr>
          <w:rFonts w:ascii="Times New Roman" w:eastAsia="Times New Roman" w:hAnsi="Times New Roman" w:cs="Times New Roman"/>
        </w:rPr>
        <w:t>n de sonuna gelinmişse; kişisel veriler yalnızca olası hukuki uyuşmazlıklarda delil teşkil etmesi veya kişisel veriye bağlı ilgili hakkın ileri sürülebilmesi veya savunmanın tesis edilmesi amacıyla saklanabilmektedir. Buradaki sürelerin tesisinde bahsi geç</w:t>
      </w:r>
      <w:r>
        <w:rPr>
          <w:rFonts w:ascii="Times New Roman" w:eastAsia="Times New Roman" w:hAnsi="Times New Roman" w:cs="Times New Roman"/>
        </w:rPr>
        <w:t xml:space="preserve">en hakkın ileri sürülebilmesine yönelik zaman aşımı süreleri ile zaman aşımı sürelerinin geçmesine rağmen daha önce aynı konularda </w:t>
      </w:r>
      <w:proofErr w:type="spellStart"/>
      <w:r>
        <w:rPr>
          <w:rFonts w:ascii="Times New Roman" w:eastAsia="Times New Roman" w:hAnsi="Times New Roman" w:cs="Times New Roman"/>
        </w:rPr>
        <w:t>Şirketimiz’e</w:t>
      </w:r>
      <w:proofErr w:type="spellEnd"/>
      <w:r>
        <w:rPr>
          <w:rFonts w:ascii="Times New Roman" w:eastAsia="Times New Roman" w:hAnsi="Times New Roman" w:cs="Times New Roman"/>
        </w:rPr>
        <w:t xml:space="preserve"> yöneltilen taleplerdeki örnekler esas alınarak saklama süreleri belirlenmektedir. Bu durumda saklanan kişisel ve</w:t>
      </w:r>
      <w:r>
        <w:rPr>
          <w:rFonts w:ascii="Times New Roman" w:eastAsia="Times New Roman" w:hAnsi="Times New Roman" w:cs="Times New Roman"/>
        </w:rPr>
        <w:t>rilere herhangi bir başka amaçla erişilememekte ve ancak ilgili hukuki uyuşmazlıkta kullanılması gerektiği zaman ilgili kişisel verilere erişim sağlanmaktadır. Burada da bahsi geçen süre sona erdikten sonra kişisel veriler silinmekte, yok edilmekte veya an</w:t>
      </w:r>
      <w:r>
        <w:rPr>
          <w:rFonts w:ascii="Times New Roman" w:eastAsia="Times New Roman" w:hAnsi="Times New Roman" w:cs="Times New Roman"/>
        </w:rPr>
        <w:t>onim hale getirilmektedir.</w:t>
      </w:r>
    </w:p>
    <w:p w:rsidR="00436852" w:rsidRDefault="00476DE4">
      <w:pPr>
        <w:spacing w:after="160" w:line="259" w:lineRule="auto"/>
        <w:jc w:val="both"/>
        <w:rPr>
          <w:rFonts w:ascii="Times New Roman" w:eastAsia="Times New Roman" w:hAnsi="Times New Roman" w:cs="Times New Roman"/>
          <w:b/>
          <w:sz w:val="28"/>
        </w:rPr>
      </w:pPr>
      <w:r>
        <w:rPr>
          <w:rFonts w:ascii="Times New Roman" w:eastAsia="Times New Roman" w:hAnsi="Times New Roman" w:cs="Times New Roman"/>
        </w:rPr>
        <w:t> </w:t>
      </w:r>
      <w:r>
        <w:rPr>
          <w:rFonts w:ascii="Times New Roman" w:eastAsia="Times New Roman" w:hAnsi="Times New Roman" w:cs="Times New Roman"/>
          <w:b/>
          <w:sz w:val="28"/>
        </w:rPr>
        <w:t>IV. BÖLÜM</w:t>
      </w:r>
    </w:p>
    <w:p w:rsidR="00436852" w:rsidRDefault="00476DE4">
      <w:pPr>
        <w:numPr>
          <w:ilvl w:val="0"/>
          <w:numId w:val="9"/>
        </w:numPr>
        <w:spacing w:after="160" w:line="259" w:lineRule="auto"/>
        <w:ind w:left="720" w:hanging="360"/>
        <w:jc w:val="both"/>
        <w:rPr>
          <w:rFonts w:ascii="Times New Roman" w:eastAsia="Times New Roman" w:hAnsi="Times New Roman" w:cs="Times New Roman"/>
        </w:rPr>
      </w:pPr>
      <w:r>
        <w:rPr>
          <w:rFonts w:ascii="Times New Roman" w:eastAsia="Times New Roman" w:hAnsi="Times New Roman" w:cs="Times New Roman"/>
        </w:rPr>
        <w:t>ŞİRKETİMİZ BİNA, TESİS GİRİŞLERİNDE VE İÇERİSİNDE YÜRÜTÜLEN KAMERA İLE İZLEME FAALİYETİ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Şirketimiz, güvenlik kamerası ile izleme faaliyeti kapsamında; Şirketin ve diğer kişilerin güvenliğini sağlamaya ilişkin menfaatle</w:t>
      </w:r>
      <w:r>
        <w:rPr>
          <w:rFonts w:ascii="Times New Roman" w:eastAsia="Times New Roman" w:hAnsi="Times New Roman" w:cs="Times New Roman"/>
        </w:rPr>
        <w:t>rini güvence altına almak amacıyla ve bu politika ile sınırlı olmak şartı ile kişinin mahremiyetini güvenlik amaçlarını aşan şekilde müdahale sonucu doğurmayacak şekilde belirli alanlar kamera ile izlemeye tabi tutulmaktadır. Şirketimiz tarafından güvenlik</w:t>
      </w:r>
      <w:r>
        <w:rPr>
          <w:rFonts w:ascii="Times New Roman" w:eastAsia="Times New Roman" w:hAnsi="Times New Roman" w:cs="Times New Roman"/>
        </w:rPr>
        <w:t xml:space="preserve"> amacıyla yapılan kamera ile izleme faaliyetinde </w:t>
      </w:r>
      <w:proofErr w:type="spellStart"/>
      <w:r>
        <w:rPr>
          <w:rFonts w:ascii="Times New Roman" w:eastAsia="Times New Roman" w:hAnsi="Times New Roman" w:cs="Times New Roman"/>
        </w:rPr>
        <w:t>KVKK’ya</w:t>
      </w:r>
      <w:proofErr w:type="spellEnd"/>
      <w:r>
        <w:rPr>
          <w:rFonts w:ascii="Times New Roman" w:eastAsia="Times New Roman" w:hAnsi="Times New Roman" w:cs="Times New Roman"/>
        </w:rPr>
        <w:t xml:space="preserve"> uygun hareket edilmektedir. Kamera ile izleme faaliyeti ile ilgili bilgilendirme internet sitesinde işbu politika yayımlanarak </w:t>
      </w:r>
      <w:r>
        <w:rPr>
          <w:rFonts w:ascii="Times New Roman" w:eastAsia="Times New Roman" w:hAnsi="Times New Roman" w:cs="Times New Roman"/>
          <w:color w:val="FF0000"/>
        </w:rPr>
        <w:t>izleme alanlarında izlem yapılacağına ilişkin işaret ve levhalar ile ayd</w:t>
      </w:r>
      <w:r>
        <w:rPr>
          <w:rFonts w:ascii="Times New Roman" w:eastAsia="Times New Roman" w:hAnsi="Times New Roman" w:cs="Times New Roman"/>
          <w:color w:val="FF0000"/>
        </w:rPr>
        <w:t>ınlatma metni asılarak</w:t>
      </w:r>
      <w:r>
        <w:rPr>
          <w:rFonts w:ascii="Times New Roman" w:eastAsia="Times New Roman" w:hAnsi="Times New Roman" w:cs="Times New Roman"/>
        </w:rPr>
        <w:t xml:space="preserve"> yapılmaktadır.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Güvenlik kameralarının izleme alanları, sayısı ve ne zaman izleme yapılacağı, güvenlik amacına ulaşmak için yeterli ve bu amaçla sınırlı olarak uygulamaya alınmaktadır. Kamera ile izleme faaliyeti sonucunda elde edilen</w:t>
      </w:r>
      <w:r>
        <w:rPr>
          <w:rFonts w:ascii="Times New Roman" w:eastAsia="Times New Roman" w:hAnsi="Times New Roman" w:cs="Times New Roman"/>
        </w:rPr>
        <w:t xml:space="preserve"> kişisel verilerin güvenliğinin sağlanması için gerekli </w:t>
      </w:r>
      <w:r>
        <w:rPr>
          <w:rFonts w:ascii="Times New Roman" w:eastAsia="Times New Roman" w:hAnsi="Times New Roman" w:cs="Times New Roman"/>
        </w:rPr>
        <w:lastRenderedPageBreak/>
        <w:t xml:space="preserve">teknik ve idari tedbirler alınmaktadır. </w:t>
      </w:r>
      <w:proofErr w:type="spellStart"/>
      <w:r>
        <w:rPr>
          <w:rFonts w:ascii="Times New Roman" w:eastAsia="Times New Roman" w:hAnsi="Times New Roman" w:cs="Times New Roman"/>
        </w:rPr>
        <w:t>Şirketimiz’in</w:t>
      </w:r>
      <w:proofErr w:type="spellEnd"/>
      <w:r>
        <w:rPr>
          <w:rFonts w:ascii="Times New Roman" w:eastAsia="Times New Roman" w:hAnsi="Times New Roman" w:cs="Times New Roman"/>
        </w:rPr>
        <w:t xml:space="preserve">, kamera ile izleme faaliyeti ile elde edilen kişisel verileri muhafaza süresi ile ilgili ayrıntılı bilgiye bu </w:t>
      </w:r>
      <w:proofErr w:type="spellStart"/>
      <w:r>
        <w:rPr>
          <w:rFonts w:ascii="Times New Roman" w:eastAsia="Times New Roman" w:hAnsi="Times New Roman" w:cs="Times New Roman"/>
        </w:rPr>
        <w:t>Politika’nın</w:t>
      </w:r>
      <w:proofErr w:type="spellEnd"/>
      <w:r>
        <w:rPr>
          <w:rFonts w:ascii="Times New Roman" w:eastAsia="Times New Roman" w:hAnsi="Times New Roman" w:cs="Times New Roman"/>
        </w:rPr>
        <w:t xml:space="preserve"> Kişisel Verilerin Sakla</w:t>
      </w:r>
      <w:r>
        <w:rPr>
          <w:rFonts w:ascii="Times New Roman" w:eastAsia="Times New Roman" w:hAnsi="Times New Roman" w:cs="Times New Roman"/>
        </w:rPr>
        <w:t>nma Süreleri isimli 3.4 maddesinde yer verilmiştir.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Canlı kamera görüntüleri ile dijital ortamda kaydedilen ve muhafaza edilen kayıtlara yalnızca sınırlı sayıda Şirket çalışanının erişimi bulunmaktadır. Kayıtlara erişimi olan sınırlı sayıda kişi gizlilik t</w:t>
      </w:r>
      <w:r>
        <w:rPr>
          <w:rFonts w:ascii="Times New Roman" w:eastAsia="Times New Roman" w:hAnsi="Times New Roman" w:cs="Times New Roman"/>
        </w:rPr>
        <w:t>aahhütnamesi ile eriştiği verilerin gizliliğini koruyacağını beyan etmektedir.</w:t>
      </w:r>
    </w:p>
    <w:p w:rsidR="00436852" w:rsidRDefault="00436852">
      <w:pPr>
        <w:spacing w:after="160" w:line="259" w:lineRule="auto"/>
        <w:jc w:val="both"/>
        <w:rPr>
          <w:rFonts w:ascii="Times New Roman" w:eastAsia="Times New Roman" w:hAnsi="Times New Roman" w:cs="Times New Roman"/>
        </w:rPr>
      </w:pPr>
    </w:p>
    <w:p w:rsidR="00436852" w:rsidRDefault="00436852">
      <w:pPr>
        <w:spacing w:after="160" w:line="259" w:lineRule="auto"/>
        <w:jc w:val="both"/>
        <w:rPr>
          <w:rFonts w:ascii="Times New Roman" w:eastAsia="Times New Roman" w:hAnsi="Times New Roman" w:cs="Times New Roman"/>
        </w:rPr>
      </w:pPr>
    </w:p>
    <w:p w:rsidR="00436852" w:rsidRDefault="00436852">
      <w:pPr>
        <w:spacing w:after="160" w:line="259" w:lineRule="auto"/>
        <w:jc w:val="both"/>
        <w:rPr>
          <w:rFonts w:ascii="Times New Roman" w:eastAsia="Times New Roman" w:hAnsi="Times New Roman" w:cs="Times New Roman"/>
        </w:rPr>
      </w:pP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w:t>
      </w:r>
    </w:p>
    <w:p w:rsidR="00436852" w:rsidRDefault="00476DE4">
      <w:pPr>
        <w:numPr>
          <w:ilvl w:val="0"/>
          <w:numId w:val="10"/>
        </w:numPr>
        <w:spacing w:after="160" w:line="259" w:lineRule="auto"/>
        <w:ind w:left="720" w:hanging="360"/>
        <w:jc w:val="both"/>
        <w:rPr>
          <w:rFonts w:ascii="Times New Roman" w:eastAsia="Times New Roman" w:hAnsi="Times New Roman" w:cs="Times New Roman"/>
        </w:rPr>
      </w:pPr>
      <w:r>
        <w:rPr>
          <w:rFonts w:ascii="Times New Roman" w:eastAsia="Times New Roman" w:hAnsi="Times New Roman" w:cs="Times New Roman"/>
        </w:rPr>
        <w:t>ŞİRKETİMİZ BİNA, TESİS GİRİŞLERİNDE VE İÇERİSİNDE YÜRÜTÜLEN MİSAFİR GİRİŞ ÇIKIŞLARININ TAKİBİ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Şirketimiz tarafından; güvenli</w:t>
      </w:r>
      <w:r>
        <w:rPr>
          <w:rFonts w:ascii="Times New Roman" w:eastAsia="Times New Roman" w:hAnsi="Times New Roman" w:cs="Times New Roman"/>
        </w:rPr>
        <w:t xml:space="preserve">ğin sağlanması ve bu </w:t>
      </w:r>
      <w:proofErr w:type="spellStart"/>
      <w:r>
        <w:rPr>
          <w:rFonts w:ascii="Times New Roman" w:eastAsia="Times New Roman" w:hAnsi="Times New Roman" w:cs="Times New Roman"/>
        </w:rPr>
        <w:t>Politika’da</w:t>
      </w:r>
      <w:proofErr w:type="spellEnd"/>
      <w:r>
        <w:rPr>
          <w:rFonts w:ascii="Times New Roman" w:eastAsia="Times New Roman" w:hAnsi="Times New Roman" w:cs="Times New Roman"/>
        </w:rPr>
        <w:t xml:space="preserve"> belirtilen amaçlarla, Şirketimiz binalarında ve tesislerinde misafir giriş çıkışlarının takibine yönelik kişisel veri işleme faaliyetinde bulunulmaktadır.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Misafir olarak Şirketimiz binalarına gelen kişilerin isim ve soyadla</w:t>
      </w:r>
      <w:r>
        <w:rPr>
          <w:rFonts w:ascii="Times New Roman" w:eastAsia="Times New Roman" w:hAnsi="Times New Roman" w:cs="Times New Roman"/>
        </w:rPr>
        <w:t>rı elde edilirken kişisel veri sahipleri bu kapsamda aydınlatılmaktadırlar. Misafir giriş-çıkış takibi yapılması amacıyla elde edilen veriler yalnızca bu amaçla işlenmekte ve ilgili kişisel veriler fiziki ortamda veri kayıt sistemine kaydedilmektedir.</w:t>
      </w:r>
    </w:p>
    <w:p w:rsidR="00436852" w:rsidRDefault="00476DE4">
      <w:pPr>
        <w:spacing w:after="160" w:line="259" w:lineRule="auto"/>
        <w:jc w:val="both"/>
        <w:rPr>
          <w:rFonts w:ascii="Times New Roman" w:eastAsia="Times New Roman" w:hAnsi="Times New Roman" w:cs="Times New Roman"/>
          <w:b/>
          <w:sz w:val="28"/>
        </w:rPr>
      </w:pPr>
      <w:r>
        <w:rPr>
          <w:rFonts w:ascii="Times New Roman" w:eastAsia="Times New Roman" w:hAnsi="Times New Roman" w:cs="Times New Roman"/>
          <w:b/>
          <w:sz w:val="28"/>
        </w:rPr>
        <w:t>V.BÖ</w:t>
      </w:r>
      <w:r>
        <w:rPr>
          <w:rFonts w:ascii="Times New Roman" w:eastAsia="Times New Roman" w:hAnsi="Times New Roman" w:cs="Times New Roman"/>
          <w:b/>
          <w:sz w:val="28"/>
        </w:rPr>
        <w:t>LÜM</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KİŞİSEL VERİLERİN AKTARILMASI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Kişisel verilerin aktarılabileceği üçüncü kişiler, veri sahibi ile Şirketimiz arasındaki ilişkinin türü, niteliği ve işlem gerçekleştirilen piyasalar gibi çeşitli faktörlere bağlı olarak değişebilmekle birlikte, verilerin </w:t>
      </w:r>
      <w:r>
        <w:rPr>
          <w:rFonts w:ascii="Times New Roman" w:eastAsia="Times New Roman" w:hAnsi="Times New Roman" w:cs="Times New Roman"/>
        </w:rPr>
        <w:t>aktarılabileceği üçüncü kişiler, genel itibariyle aşağıda gösterildiği gibidir:</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Yetkili kamu kurum kuruluşları </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Hukuki yetkisi dâhilinde talep ettiği amaçla sınırlı olarak özel hukuk tüzel kişileri, </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Şirketimizin yurt içindeki ve/veya yurt dışındaki iş ort</w:t>
      </w:r>
      <w:r>
        <w:rPr>
          <w:rFonts w:ascii="Times New Roman" w:eastAsia="Times New Roman" w:hAnsi="Times New Roman" w:cs="Times New Roman"/>
          <w:color w:val="FF0000"/>
        </w:rPr>
        <w:t xml:space="preserve">akları, </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Müşteriler, Tedarikçiler, </w:t>
      </w:r>
    </w:p>
    <w:p w:rsidR="00436852" w:rsidRDefault="00476DE4">
      <w:pPr>
        <w:spacing w:after="160" w:line="25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Hissedarlarımız, Denetçilerimiz</w:t>
      </w:r>
    </w:p>
    <w:p w:rsidR="00436852" w:rsidRDefault="00476DE4">
      <w:pPr>
        <w:spacing w:after="160" w:line="259" w:lineRule="auto"/>
        <w:jc w:val="both"/>
        <w:rPr>
          <w:rFonts w:ascii="Times New Roman" w:eastAsia="Times New Roman" w:hAnsi="Times New Roman" w:cs="Times New Roman"/>
          <w:b/>
          <w:sz w:val="28"/>
        </w:rPr>
      </w:pPr>
      <w:r>
        <w:rPr>
          <w:rFonts w:ascii="Times New Roman" w:eastAsia="Times New Roman" w:hAnsi="Times New Roman" w:cs="Times New Roman"/>
          <w:b/>
          <w:sz w:val="28"/>
        </w:rPr>
        <w:t>VI. BÖLÜM</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KİŞİSEL VERİLERİN KORUNMASINA İLİŞKİN HUSUSLAR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Şirketimiz, işlemekte olduğu kişisel verilerin hukuka aykırı olarak işlenmesini önlemek, verilere hukuka aykırı olarak erişilmesini</w:t>
      </w:r>
      <w:r>
        <w:rPr>
          <w:rFonts w:ascii="Times New Roman" w:eastAsia="Times New Roman" w:hAnsi="Times New Roman" w:cs="Times New Roman"/>
        </w:rPr>
        <w:t xml:space="preserve"> önlemek ve verilerin muhafazasını sağlamak için uygun güvenlik düzeyini sağlamaya yönelik gerekli teknik ve idari tedbirleri almakta, bu kapsamda gerekli denetimleri yapmakta veya yaptırmaktadır.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Şirketimiz tarafından </w:t>
      </w:r>
      <w:proofErr w:type="spellStart"/>
      <w:r>
        <w:rPr>
          <w:rFonts w:ascii="Times New Roman" w:eastAsia="Times New Roman" w:hAnsi="Times New Roman" w:cs="Times New Roman"/>
        </w:rPr>
        <w:t>KVKK’nun</w:t>
      </w:r>
      <w:proofErr w:type="spellEnd"/>
      <w:r>
        <w:rPr>
          <w:rFonts w:ascii="Times New Roman" w:eastAsia="Times New Roman" w:hAnsi="Times New Roman" w:cs="Times New Roman"/>
        </w:rPr>
        <w:t xml:space="preserve"> 12. maddesi uyarınca “veri g</w:t>
      </w:r>
      <w:r>
        <w:rPr>
          <w:rFonts w:ascii="Times New Roman" w:eastAsia="Times New Roman" w:hAnsi="Times New Roman" w:cs="Times New Roman"/>
        </w:rPr>
        <w:t>üvenliğini” sağlamaya yönelik alınan aksiyonlar ve tedbirler aşağıda belirtilmektedir.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Şirketimiz, kişisel verilerin hukuka uygun işlenmesini sağlamak için, teknolojik imkânlar ve uygulama maliyetine göre teknik ve idari tedbirler almaktadır. Çalışanlar, ö</w:t>
      </w:r>
      <w:r>
        <w:rPr>
          <w:rFonts w:ascii="Times New Roman" w:eastAsia="Times New Roman" w:hAnsi="Times New Roman" w:cs="Times New Roman"/>
        </w:rPr>
        <w:t>ğrendikleri kişisel verileri KVKK hükümlerine aykırı olarak başkasına açıklayamayacağı ve işleme amacı dışında kullanamayacağı ve bu yükümlülüğün görevden ayrılmalarından sonra da devam edeceği konusunda bilgilendirilmekte ve bu doğrultuda kendilerinden ge</w:t>
      </w:r>
      <w:r>
        <w:rPr>
          <w:rFonts w:ascii="Times New Roman" w:eastAsia="Times New Roman" w:hAnsi="Times New Roman" w:cs="Times New Roman"/>
        </w:rPr>
        <w:t>rekli taahhütler alınmaktadır.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Şirketimiz, kişisel verilerin hukuka aykırı olarak işlenmesini, verilere hukuka aykırı olarak erişilmesini önlemeye ve verilerin muhafazasını sağlamaya yönelik farkındalığın artırılması için gerekli eğitimleri vermektedir.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w:t>
      </w:r>
      <w:r>
        <w:rPr>
          <w:rFonts w:ascii="Times New Roman" w:eastAsia="Times New Roman" w:hAnsi="Times New Roman" w:cs="Times New Roman"/>
        </w:rPr>
        <w:t>rketimiz, kişisel verilerin güvenli ortamlarda saklanması ve hukuka aykırı amaçlarla yok edilmesini, kaybolmasını veya değiştirilmesini önlemek için teknolojik imkânlar ve uygulama maliyetine göre gerekli teknik ve idari tedbirleri almaktadır.</w:t>
      </w:r>
    </w:p>
    <w:p w:rsidR="00436852" w:rsidRDefault="00476DE4">
      <w:pPr>
        <w:spacing w:after="160" w:line="259" w:lineRule="auto"/>
        <w:jc w:val="both"/>
        <w:rPr>
          <w:rFonts w:ascii="Times New Roman" w:eastAsia="Times New Roman" w:hAnsi="Times New Roman" w:cs="Times New Roman"/>
          <w:b/>
          <w:sz w:val="28"/>
        </w:rPr>
      </w:pPr>
      <w:r>
        <w:rPr>
          <w:rFonts w:ascii="Times New Roman" w:eastAsia="Times New Roman" w:hAnsi="Times New Roman" w:cs="Times New Roman"/>
          <w:b/>
          <w:sz w:val="28"/>
        </w:rPr>
        <w:t>VII. BÖLÜM</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rPr>
        <w:t>İŞİSEL VERİLERİN SİLİNMESİ, YOK EDİLMESİ VE ANONİMLEŞTİRİLMESİ ŞARTLARI</w:t>
      </w:r>
    </w:p>
    <w:p w:rsidR="00436852" w:rsidRDefault="00476DE4">
      <w:pP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KVKK’nın</w:t>
      </w:r>
      <w:proofErr w:type="spellEnd"/>
      <w:r>
        <w:rPr>
          <w:rFonts w:ascii="Times New Roman" w:eastAsia="Times New Roman" w:hAnsi="Times New Roman" w:cs="Times New Roman"/>
        </w:rPr>
        <w:t xml:space="preserve"> 7. maddesinde düzenlendiği üzere ilgili kanun hükümlerine uygun olarak işlenmiş olmasına rağmen, işlenmesini gerektiren sebeplerin ortadan kalkması halinde Şirketimiz’ in kara</w:t>
      </w:r>
      <w:r>
        <w:rPr>
          <w:rFonts w:ascii="Times New Roman" w:eastAsia="Times New Roman" w:hAnsi="Times New Roman" w:cs="Times New Roman"/>
        </w:rPr>
        <w:t xml:space="preserve">rına istinaden kişisel veriler </w:t>
      </w:r>
      <w:r>
        <w:rPr>
          <w:rFonts w:ascii="Times New Roman" w:eastAsia="Times New Roman" w:hAnsi="Times New Roman" w:cs="Times New Roman"/>
          <w:color w:val="FF0000"/>
          <w:sz w:val="28"/>
        </w:rPr>
        <w:t>3 ay</w:t>
      </w:r>
      <w:r>
        <w:rPr>
          <w:rFonts w:ascii="Times New Roman" w:eastAsia="Times New Roman" w:hAnsi="Times New Roman" w:cs="Times New Roman"/>
        </w:rPr>
        <w:t xml:space="preserve"> silinir, yok edilir veya anonim hale getirilir. </w:t>
      </w:r>
      <w:r>
        <w:rPr>
          <w:rFonts w:ascii="Times New Roman" w:eastAsia="Times New Roman" w:hAnsi="Times New Roman" w:cs="Times New Roman"/>
          <w:shd w:val="clear" w:color="auto" w:fill="FFFFFF"/>
        </w:rPr>
        <w:t xml:space="preserve">Kişisel verileri işleme şartlarının tamamı ortadan kalkması halinde ilgili kişinin talebi üzerine de </w:t>
      </w:r>
      <w:r>
        <w:rPr>
          <w:rFonts w:ascii="Times New Roman" w:eastAsia="Times New Roman" w:hAnsi="Times New Roman" w:cs="Times New Roman"/>
          <w:shd w:val="clear" w:color="auto" w:fill="FFFFFF"/>
        </w:rPr>
        <w:t>şirketimiz talebe konu kişisel verileri siler, yok eder veya anonim hale getirir. Şirketimiz, ilgili kişinin talebini en geç otuz gün içinde sonuçlandırır ve ilgili kişiye bilgi verir.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KVKK </w:t>
      </w:r>
      <w:proofErr w:type="spellStart"/>
      <w:r>
        <w:rPr>
          <w:rFonts w:ascii="Times New Roman" w:eastAsia="Times New Roman" w:hAnsi="Times New Roman" w:cs="Times New Roman"/>
        </w:rPr>
        <w:t>nın</w:t>
      </w:r>
      <w:proofErr w:type="spellEnd"/>
      <w:r>
        <w:rPr>
          <w:rFonts w:ascii="Times New Roman" w:eastAsia="Times New Roman" w:hAnsi="Times New Roman" w:cs="Times New Roman"/>
        </w:rPr>
        <w:t xml:space="preserve"> 28.maddesine uygun olarak anonimleştirilmiş kişisel veriler ar</w:t>
      </w:r>
      <w:r>
        <w:rPr>
          <w:rFonts w:ascii="Times New Roman" w:eastAsia="Times New Roman" w:hAnsi="Times New Roman" w:cs="Times New Roman"/>
        </w:rPr>
        <w:t>aştırma, planlama ve istatistik gibi amaçlarla işlenebilir. Bu tür işlemler KVKK kapsamı dışında olduğundan kişisel veri sahibinin açık rızası aranmaz.</w:t>
      </w:r>
    </w:p>
    <w:p w:rsidR="00436852" w:rsidRDefault="00436852">
      <w:pPr>
        <w:spacing w:after="160" w:line="259" w:lineRule="auto"/>
        <w:jc w:val="both"/>
        <w:rPr>
          <w:rFonts w:ascii="Times New Roman" w:eastAsia="Times New Roman" w:hAnsi="Times New Roman" w:cs="Times New Roman"/>
          <w:b/>
        </w:rPr>
      </w:pPr>
    </w:p>
    <w:p w:rsidR="00436852" w:rsidRDefault="00436852">
      <w:pPr>
        <w:spacing w:after="160" w:line="259" w:lineRule="auto"/>
        <w:jc w:val="both"/>
        <w:rPr>
          <w:rFonts w:ascii="Times New Roman" w:eastAsia="Times New Roman" w:hAnsi="Times New Roman" w:cs="Times New Roman"/>
          <w:b/>
        </w:rPr>
      </w:pPr>
    </w:p>
    <w:p w:rsidR="00436852" w:rsidRDefault="00476DE4">
      <w:pPr>
        <w:spacing w:after="160" w:line="259" w:lineRule="auto"/>
        <w:jc w:val="both"/>
        <w:rPr>
          <w:rFonts w:ascii="Times New Roman" w:eastAsia="Times New Roman" w:hAnsi="Times New Roman" w:cs="Times New Roman"/>
          <w:b/>
          <w:sz w:val="28"/>
        </w:rPr>
      </w:pPr>
      <w:r>
        <w:rPr>
          <w:rFonts w:ascii="Times New Roman" w:eastAsia="Times New Roman" w:hAnsi="Times New Roman" w:cs="Times New Roman"/>
          <w:b/>
          <w:sz w:val="28"/>
        </w:rPr>
        <w:t>VIII. BÖLÜM</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KİŞİSEL VERİ SAHİPLERİNİN HAKLARI; BU HAKLARIN KULLANILMASI VE DEĞERLENDİRİLMESİ YÖNTEMİ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Şirketimiz, kişisel veri sahiplerinin haklarının değerlendirilmesi ve kişisel veri sahiplerine gereken bilgilendirmenin yapılması için KVKK ’</w:t>
      </w:r>
      <w:proofErr w:type="spellStart"/>
      <w:r>
        <w:rPr>
          <w:rFonts w:ascii="Times New Roman" w:eastAsia="Times New Roman" w:hAnsi="Times New Roman" w:cs="Times New Roman"/>
        </w:rPr>
        <w:t>nun</w:t>
      </w:r>
      <w:proofErr w:type="spellEnd"/>
      <w:r>
        <w:rPr>
          <w:rFonts w:ascii="Times New Roman" w:eastAsia="Times New Roman" w:hAnsi="Times New Roman" w:cs="Times New Roman"/>
        </w:rPr>
        <w:t xml:space="preserve"> 13. maddesine uygun olarak gerekli kanalları, iç işleyişi, idari ve teknik düzenlemeleri yürütmektedir.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Kişisel</w:t>
      </w:r>
      <w:r>
        <w:rPr>
          <w:rFonts w:ascii="Times New Roman" w:eastAsia="Times New Roman" w:hAnsi="Times New Roman" w:cs="Times New Roman"/>
        </w:rPr>
        <w:t xml:space="preserve"> veri sahipleri;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Kişisel veri işlenip işlenmediğini öğrenme,</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Kişisel verileri işlenmişse buna ilişkin bilgi talep etme,</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Kişisel verilerin işlenme amacını ve bunların amacına uygun kullanılıp kullanılmadığını öğrenme,</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Yurt içinde veya yurt dışında kişisel v</w:t>
      </w:r>
      <w:r>
        <w:rPr>
          <w:rFonts w:ascii="Times New Roman" w:eastAsia="Times New Roman" w:hAnsi="Times New Roman" w:cs="Times New Roman"/>
        </w:rPr>
        <w:t>erilerin aktarıldığı üçüncü kişileri bilme,</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Kişisel verilerin eksik veya yanlış işlenmiş olması hâlinde bunların düzeltilmesini isteme ve bu kapsamda yapılan işlemin kişisel verilerin aktarıldığı üçüncü kişilere bildirilmesini isteme,</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KVKK ve ilgili diğer </w:t>
      </w:r>
      <w:r>
        <w:rPr>
          <w:rFonts w:ascii="Times New Roman" w:eastAsia="Times New Roman" w:hAnsi="Times New Roman" w:cs="Times New Roman"/>
        </w:rPr>
        <w:t>kanun hükümlerine uygun olarak işlenmiş olmasına rağmen, işlenmesini gerektiren sebeplerin ortadan kalkması hâlinde kişisel verilerin silinmesini veya yok edilmesini isteme ve bu kapsamda yapılan işlemin kişisel verilerin aktarıldığı üçüncü kişilere bildir</w:t>
      </w:r>
      <w:r>
        <w:rPr>
          <w:rFonts w:ascii="Times New Roman" w:eastAsia="Times New Roman" w:hAnsi="Times New Roman" w:cs="Times New Roman"/>
        </w:rPr>
        <w:t>ilmesini isteme, haklarına sahiptir.</w:t>
      </w:r>
    </w:p>
    <w:p w:rsidR="00436852" w:rsidRDefault="00476DE4">
      <w:pPr>
        <w:spacing w:after="160" w:line="259" w:lineRule="auto"/>
        <w:jc w:val="both"/>
        <w:rPr>
          <w:rFonts w:ascii="Times New Roman" w:eastAsia="Times New Roman" w:hAnsi="Times New Roman" w:cs="Times New Roman"/>
          <w:b/>
          <w:sz w:val="28"/>
        </w:rPr>
      </w:pPr>
      <w:r>
        <w:rPr>
          <w:rFonts w:ascii="Times New Roman" w:eastAsia="Times New Roman" w:hAnsi="Times New Roman" w:cs="Times New Roman"/>
        </w:rPr>
        <w:br/>
      </w:r>
      <w:r>
        <w:rPr>
          <w:rFonts w:ascii="Times New Roman" w:eastAsia="Times New Roman" w:hAnsi="Times New Roman" w:cs="Times New Roman"/>
          <w:b/>
          <w:sz w:val="28"/>
        </w:rPr>
        <w:t xml:space="preserve">IX. BÖLÜM </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KİŞİSEL VERİLERİN KORUNMASI VE İŞLENMESİ POLİTİKASI YÖNETİM YAPISI</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Şirketimiz, KVK Kanunu’ndaki yükümlülükleri yerine getirmek ve işbu </w:t>
      </w:r>
      <w:proofErr w:type="spellStart"/>
      <w:r>
        <w:rPr>
          <w:rFonts w:ascii="Times New Roman" w:eastAsia="Times New Roman" w:hAnsi="Times New Roman" w:cs="Times New Roman"/>
        </w:rPr>
        <w:t>Politika’nın</w:t>
      </w:r>
      <w:proofErr w:type="spellEnd"/>
      <w:r>
        <w:rPr>
          <w:rFonts w:ascii="Times New Roman" w:eastAsia="Times New Roman" w:hAnsi="Times New Roman" w:cs="Times New Roman"/>
        </w:rPr>
        <w:t xml:space="preserve"> uygulanmasına yönelik olarak ve aşağıdaki fonksiyonları yer</w:t>
      </w:r>
      <w:r>
        <w:rPr>
          <w:rFonts w:ascii="Times New Roman" w:eastAsia="Times New Roman" w:hAnsi="Times New Roman" w:cs="Times New Roman"/>
        </w:rPr>
        <w:t>ine getirmek üzere gerekli yönetim yapısını kurar.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Kişisel Verilerin Korunması ve İşlenmesi ile ilgili temel politikaları ve değişiklikleri hazırlamak ve yürürlüğe koymak üzere üst yönetimin onayına sunmak,</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Kişisel Verilerin Korunması ve İşlenmesine il</w:t>
      </w:r>
      <w:r>
        <w:rPr>
          <w:rFonts w:ascii="Times New Roman" w:eastAsia="Times New Roman" w:hAnsi="Times New Roman" w:cs="Times New Roman"/>
        </w:rPr>
        <w:t>işkin politikaların uygulanması ve denetiminin ne şekilde yerine getirileceğine karar vermek ve bu çerçevede şirket içi görevlendirmede bulunmak ve koordinasyonu sağlamak hususlarını üst yönetimin onayına sunmak,</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Kişisel Verilerin Korunması Kanunu ve ilg</w:t>
      </w:r>
      <w:r>
        <w:rPr>
          <w:rFonts w:ascii="Times New Roman" w:eastAsia="Times New Roman" w:hAnsi="Times New Roman" w:cs="Times New Roman"/>
        </w:rPr>
        <w:t>ili mevzuata uyumun sağlanması için yapılması gereken hususları tespit etmek ve yapılması gerekenleri üst yönetimin onayına sunmak; uygulanmasını gözetmek ve koordinasyonunu sağlamak,</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Kişisel Verilerin Korunması ve İşlenmesi konusunda Şirket içerisinde v</w:t>
      </w:r>
      <w:r>
        <w:rPr>
          <w:rFonts w:ascii="Times New Roman" w:eastAsia="Times New Roman" w:hAnsi="Times New Roman" w:cs="Times New Roman"/>
        </w:rPr>
        <w:t>e Şirketin iş ortakları nezdinde farkındalığı arttırmak,</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Şirketin kişisel veri işleme faaliyetlerinde oluşabilecek riskleri tespit ederek gerekli önlemlerin alınmasını temin etmek, iyileştirme önerilerini üst yönetimin onayına sunmak,</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Kişisel verilerin</w:t>
      </w:r>
      <w:r>
        <w:rPr>
          <w:rFonts w:ascii="Times New Roman" w:eastAsia="Times New Roman" w:hAnsi="Times New Roman" w:cs="Times New Roman"/>
        </w:rPr>
        <w:t xml:space="preserve"> korunması ve politikaların uygulanması konusunda eğitimler tasarlamak ve uygulanmasını sağlamak,</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Kişisel veri sahiplerinin başvurularını süresi içinde cevaplamak,</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Kişisel Verilerin Korunması Kurulu ve Kurumu ile olan ilişkileri yönetmek.</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Yönetim yapıs</w:t>
      </w:r>
      <w:r>
        <w:rPr>
          <w:rFonts w:ascii="Times New Roman" w:eastAsia="Times New Roman" w:hAnsi="Times New Roman" w:cs="Times New Roman"/>
        </w:rPr>
        <w:t>ı oluşturulurken, bir komite kurulur ve bu komitenin kimlerden oluşacağı, görev dağılımı Şirketimizin üst yönetimi tarafından belirlenir. Komite ve bu konuda atanacak sorumlu kişi/kişilere yukarıda belirtilen görevlerine ek olarak, Şirketimizin ihtiyaçları</w:t>
      </w:r>
      <w:r>
        <w:rPr>
          <w:rFonts w:ascii="Times New Roman" w:eastAsia="Times New Roman" w:hAnsi="Times New Roman" w:cs="Times New Roman"/>
        </w:rPr>
        <w:t xml:space="preserve"> ve yürütmekte olduğu faaliyetlerin özelliğine göre başkaca görev ve sorumluluklar verilebilir.</w:t>
      </w:r>
    </w:p>
    <w:p w:rsidR="00436852" w:rsidRDefault="00476DE4">
      <w:pPr>
        <w:spacing w:after="160" w:line="259" w:lineRule="auto"/>
        <w:jc w:val="both"/>
        <w:rPr>
          <w:rFonts w:ascii="Times New Roman" w:eastAsia="Times New Roman" w:hAnsi="Times New Roman" w:cs="Times New Roman"/>
          <w:b/>
          <w:sz w:val="28"/>
        </w:rPr>
      </w:pPr>
      <w:r>
        <w:rPr>
          <w:rFonts w:ascii="Times New Roman" w:eastAsia="Times New Roman" w:hAnsi="Times New Roman" w:cs="Times New Roman"/>
          <w:b/>
          <w:sz w:val="28"/>
        </w:rPr>
        <w:t>X. BÖLÜM</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KİŞİSEL VERİLERİN GÜVENLİĞİNE YÖNELİK ALINAN TEKNİK VE İDARİ TEDBİRLER</w:t>
      </w:r>
    </w:p>
    <w:p w:rsidR="00436852" w:rsidRDefault="00476DE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Şirketimiz, kişisel verilerin hukuka uygun ve güvenli </w:t>
      </w:r>
      <w:r>
        <w:rPr>
          <w:rFonts w:ascii="Times New Roman" w:eastAsia="Times New Roman" w:hAnsi="Times New Roman" w:cs="Times New Roman"/>
        </w:rPr>
        <w:t>şekilde saklanması hususunda gerekli idari ve teknik tedbirleri almaktadır. Bunun için;</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Çalışanlar için veri güvenliği hükümleri içeren disiplin düzenlemeleri mevcuttur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Kişisel veri işleme </w:t>
      </w:r>
      <w:proofErr w:type="spellStart"/>
      <w:r>
        <w:rPr>
          <w:rFonts w:ascii="Times New Roman" w:eastAsia="Times New Roman" w:hAnsi="Times New Roman" w:cs="Times New Roman"/>
          <w:color w:val="FF0000"/>
        </w:rPr>
        <w:t>envarteri</w:t>
      </w:r>
      <w:proofErr w:type="spellEnd"/>
      <w:r>
        <w:rPr>
          <w:rFonts w:ascii="Times New Roman" w:eastAsia="Times New Roman" w:hAnsi="Times New Roman" w:cs="Times New Roman"/>
          <w:color w:val="FF0000"/>
        </w:rPr>
        <w:t xml:space="preserve"> hazırlanmış ve güncelliği korunmaktadır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Sözleşmeler (veri</w:t>
      </w:r>
      <w:r>
        <w:rPr>
          <w:rFonts w:ascii="Times New Roman" w:eastAsia="Times New Roman" w:hAnsi="Times New Roman" w:cs="Times New Roman"/>
          <w:color w:val="FF0000"/>
        </w:rPr>
        <w:t xml:space="preserve"> sorumlusu-veri işleyen arasında)</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proofErr w:type="gramStart"/>
      <w:r>
        <w:rPr>
          <w:rFonts w:ascii="Times New Roman" w:eastAsia="Times New Roman" w:hAnsi="Times New Roman" w:cs="Times New Roman"/>
          <w:color w:val="FF0000"/>
        </w:rPr>
        <w:t xml:space="preserve">Kurumsal  </w:t>
      </w:r>
      <w:proofErr w:type="spellStart"/>
      <w:r>
        <w:rPr>
          <w:rFonts w:ascii="Times New Roman" w:eastAsia="Times New Roman" w:hAnsi="Times New Roman" w:cs="Times New Roman"/>
          <w:color w:val="FF0000"/>
        </w:rPr>
        <w:t>politakalar</w:t>
      </w:r>
      <w:proofErr w:type="spellEnd"/>
      <w:proofErr w:type="gramEnd"/>
      <w:r>
        <w:rPr>
          <w:rFonts w:ascii="Times New Roman" w:eastAsia="Times New Roman" w:hAnsi="Times New Roman" w:cs="Times New Roman"/>
          <w:color w:val="FF0000"/>
        </w:rPr>
        <w:t xml:space="preserve"> (erişim, bilgi güvenliği, kullanım,  veri saklama ve imha) </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İş sözleşmesi </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Disiplin yönetmeliği (kanuna uygun hükümler ilave edilmesi) </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Gizlilik taahhütnameleri yapılmaktadır.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Kurum içi periyodik ve/veya rastgele denetlemeler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Eğitim ve farkındalık faaliyetleri </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Kişisel veri sağlayan ortamların güvenliğini sağlamak  </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Risk analizleri </w:t>
      </w:r>
      <w:proofErr w:type="gramStart"/>
      <w:r>
        <w:rPr>
          <w:rFonts w:ascii="Times New Roman" w:eastAsia="Times New Roman" w:hAnsi="Times New Roman" w:cs="Times New Roman"/>
          <w:color w:val="FF0000"/>
        </w:rPr>
        <w:t>yapılmakta  ve</w:t>
      </w:r>
      <w:proofErr w:type="gramEnd"/>
      <w:r>
        <w:rPr>
          <w:rFonts w:ascii="Times New Roman" w:eastAsia="Times New Roman" w:hAnsi="Times New Roman" w:cs="Times New Roman"/>
          <w:color w:val="FF0000"/>
        </w:rPr>
        <w:t xml:space="preserve"> kişisel  veriler </w:t>
      </w:r>
      <w:proofErr w:type="spellStart"/>
      <w:r>
        <w:rPr>
          <w:rFonts w:ascii="Times New Roman" w:eastAsia="Times New Roman" w:hAnsi="Times New Roman" w:cs="Times New Roman"/>
          <w:color w:val="FF0000"/>
        </w:rPr>
        <w:t>münkün</w:t>
      </w:r>
      <w:proofErr w:type="spellEnd"/>
      <w:r>
        <w:rPr>
          <w:rFonts w:ascii="Times New Roman" w:eastAsia="Times New Roman" w:hAnsi="Times New Roman" w:cs="Times New Roman"/>
          <w:color w:val="FF0000"/>
        </w:rPr>
        <w:t xml:space="preserve"> olduğunca azaltılmaktadır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Ağ güvenliği ve uygulama güvenliğ</w:t>
      </w:r>
      <w:r>
        <w:rPr>
          <w:rFonts w:ascii="Times New Roman" w:eastAsia="Times New Roman" w:hAnsi="Times New Roman" w:cs="Times New Roman"/>
          <w:color w:val="FF0000"/>
        </w:rPr>
        <w:t>i sağlanmaktadır,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Erişim bilgi güvenliği kullanım, saklama ve imha konularında kurumsal </w:t>
      </w:r>
      <w:proofErr w:type="spellStart"/>
      <w:r>
        <w:rPr>
          <w:rFonts w:ascii="Times New Roman" w:eastAsia="Times New Roman" w:hAnsi="Times New Roman" w:cs="Times New Roman"/>
          <w:color w:val="FF0000"/>
        </w:rPr>
        <w:t>politakalar</w:t>
      </w:r>
      <w:proofErr w:type="spellEnd"/>
      <w:r>
        <w:rPr>
          <w:rFonts w:ascii="Times New Roman" w:eastAsia="Times New Roman" w:hAnsi="Times New Roman" w:cs="Times New Roman"/>
          <w:color w:val="FF0000"/>
        </w:rPr>
        <w:t xml:space="preserve"> hazırlanmış ve uygulamaya başlanmıştır.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Gizlilik taahhütnameleri yapılmaktadır.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Güncel anti-virüs sistemleri kullanılmaktadır.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Kişisel veri güvenliği politi</w:t>
      </w:r>
      <w:r>
        <w:rPr>
          <w:rFonts w:ascii="Times New Roman" w:eastAsia="Times New Roman" w:hAnsi="Times New Roman" w:cs="Times New Roman"/>
          <w:color w:val="FF0000"/>
        </w:rPr>
        <w:t>ka ve prosedürleri belirlenmiştir.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Kişisel veri güvenliği takibi yapılmaktadır.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Kişisel veri içeren ortamların güvenliği sağlanmaktadır.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Kişisel veriler yedeklenmekte ve yedeklenen kişisel verilerin güvenliği de sağlanmaktadır. </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Mevcut risk ve tehditler be</w:t>
      </w:r>
      <w:r>
        <w:rPr>
          <w:rFonts w:ascii="Times New Roman" w:eastAsia="Times New Roman" w:hAnsi="Times New Roman" w:cs="Times New Roman"/>
          <w:color w:val="FF0000"/>
        </w:rPr>
        <w:t xml:space="preserve">lirlenmiştir. </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Özel nitelikli kişisel veriler mutlaka şifreli olarak ve kep veya kurumsal posta hesabı kullanılarak gönderilmektedir.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Şifreleme yapılmaktadır.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Ağ yoluyla kişisel veri aktarımlarında kapalı sistem ağ kullanılmaktadır.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Güvenlik duvarları kull</w:t>
      </w:r>
      <w:r>
        <w:rPr>
          <w:rFonts w:ascii="Times New Roman" w:eastAsia="Times New Roman" w:hAnsi="Times New Roman" w:cs="Times New Roman"/>
          <w:color w:val="FF0000"/>
        </w:rPr>
        <w:t>anılmaktadır.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t>Kişisel veri içeren fiziksel ortamlara giriş çıkışlarla ilgili gerekli güvenlik önlemleri alınmaktadır.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Kişisel veri içeren fiziksel ortamların dış risklere karşı güvenliği sağlanmaktadır.</w:t>
      </w:r>
    </w:p>
    <w:p w:rsidR="00436852" w:rsidRDefault="00476DE4">
      <w:pPr>
        <w:numPr>
          <w:ilvl w:val="0"/>
          <w:numId w:val="11"/>
        </w:numPr>
        <w:spacing w:after="160" w:line="259" w:lineRule="auto"/>
        <w:ind w:left="720" w:hanging="360"/>
        <w:jc w:val="both"/>
        <w:rPr>
          <w:rFonts w:ascii="Times New Roman" w:eastAsia="Times New Roman" w:hAnsi="Times New Roman" w:cs="Times New Roman"/>
          <w:color w:val="0070C0"/>
        </w:rPr>
      </w:pPr>
      <w:r>
        <w:rPr>
          <w:rFonts w:ascii="Times New Roman" w:eastAsia="Times New Roman" w:hAnsi="Times New Roman" w:cs="Times New Roman"/>
          <w:color w:val="0070C0"/>
        </w:rPr>
        <w:t>Şirketimiz tarafından işlenen yahut aktarılan kişisel</w:t>
      </w:r>
      <w:r>
        <w:rPr>
          <w:rFonts w:ascii="Times New Roman" w:eastAsia="Times New Roman" w:hAnsi="Times New Roman" w:cs="Times New Roman"/>
          <w:color w:val="0070C0"/>
        </w:rPr>
        <w:t xml:space="preserve"> verilerin hukuka aykırı şekilde yetkisiz kişilerin eline geçtiğinin tespit edilmesi halinde 72 saat içinde durum KVK Kurulu ve en kısa sürede ilgili veri sahibine bildirilecektir. </w:t>
      </w:r>
    </w:p>
    <w:sectPr w:rsidR="00436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C53"/>
    <w:multiLevelType w:val="multilevel"/>
    <w:tmpl w:val="663EF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45C99"/>
    <w:multiLevelType w:val="multilevel"/>
    <w:tmpl w:val="383E1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151AB7"/>
    <w:multiLevelType w:val="multilevel"/>
    <w:tmpl w:val="377CD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133A4E"/>
    <w:multiLevelType w:val="multilevel"/>
    <w:tmpl w:val="14EC0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3075"/>
    <w:multiLevelType w:val="multilevel"/>
    <w:tmpl w:val="7BFCD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602A65"/>
    <w:multiLevelType w:val="multilevel"/>
    <w:tmpl w:val="1CA68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F12ECD"/>
    <w:multiLevelType w:val="multilevel"/>
    <w:tmpl w:val="33349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53D18"/>
    <w:multiLevelType w:val="multilevel"/>
    <w:tmpl w:val="1E389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0B7BA7"/>
    <w:multiLevelType w:val="multilevel"/>
    <w:tmpl w:val="F0A6C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A221ED"/>
    <w:multiLevelType w:val="multilevel"/>
    <w:tmpl w:val="8C867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825EE4"/>
    <w:multiLevelType w:val="multilevel"/>
    <w:tmpl w:val="5AA00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5"/>
  </w:num>
  <w:num w:numId="4">
    <w:abstractNumId w:val="2"/>
  </w:num>
  <w:num w:numId="5">
    <w:abstractNumId w:val="8"/>
  </w:num>
  <w:num w:numId="6">
    <w:abstractNumId w:val="10"/>
  </w:num>
  <w:num w:numId="7">
    <w:abstractNumId w:val="3"/>
  </w:num>
  <w:num w:numId="8">
    <w:abstractNumId w:val="1"/>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6852"/>
    <w:rsid w:val="00436852"/>
    <w:rsid w:val="00476D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73C6"/>
  <w15:docId w15:val="{88F5D2DD-CC82-5B47-B593-8A3F21FD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3633</Words>
  <Characters>20709</Characters>
  <Application>Microsoft Office Word</Application>
  <DocSecurity>0</DocSecurity>
  <Lines>172</Lines>
  <Paragraphs>48</Paragraphs>
  <ScaleCrop>false</ScaleCrop>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9329</cp:lastModifiedBy>
  <cp:revision>2</cp:revision>
  <dcterms:created xsi:type="dcterms:W3CDTF">2020-02-20T09:57:00Z</dcterms:created>
  <dcterms:modified xsi:type="dcterms:W3CDTF">2020-02-20T09:58:00Z</dcterms:modified>
</cp:coreProperties>
</file>